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3660A" w14:textId="77777777" w:rsidR="00F260C7" w:rsidRDefault="00F260C7" w:rsidP="00C823A4">
      <w:pPr>
        <w:spacing w:after="0" w:line="240" w:lineRule="auto"/>
        <w:ind w:left="5103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161E9029" w14:textId="77777777" w:rsidR="007C3681" w:rsidRPr="00016757" w:rsidRDefault="007C3681" w:rsidP="00C823A4">
      <w:pPr>
        <w:spacing w:after="0" w:line="240" w:lineRule="auto"/>
        <w:ind w:left="5103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16757">
        <w:rPr>
          <w:rFonts w:ascii="Times New Roman" w:hAnsi="Times New Roman"/>
          <w:sz w:val="24"/>
          <w:szCs w:val="24"/>
          <w:lang w:eastAsia="ru-RU"/>
        </w:rPr>
        <w:t>Приложение</w:t>
      </w:r>
    </w:p>
    <w:p w14:paraId="2D8D388E" w14:textId="77777777" w:rsidR="007C3681" w:rsidRPr="00016757" w:rsidRDefault="007C3681" w:rsidP="00C823A4">
      <w:pPr>
        <w:spacing w:after="0" w:line="240" w:lineRule="auto"/>
        <w:ind w:left="4820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16757">
        <w:rPr>
          <w:rFonts w:ascii="Times New Roman" w:hAnsi="Times New Roman"/>
          <w:sz w:val="24"/>
          <w:szCs w:val="24"/>
          <w:lang w:eastAsia="ru-RU"/>
        </w:rPr>
        <w:t xml:space="preserve">к приказу </w:t>
      </w:r>
      <w:r w:rsidR="00BA41AC" w:rsidRPr="00016757">
        <w:rPr>
          <w:rFonts w:ascii="Times New Roman" w:hAnsi="Times New Roman"/>
          <w:sz w:val="24"/>
          <w:szCs w:val="24"/>
          <w:lang w:eastAsia="ru-RU"/>
        </w:rPr>
        <w:t>ООО</w:t>
      </w:r>
      <w:r w:rsidRPr="00016757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C823A4">
        <w:rPr>
          <w:rFonts w:ascii="Times New Roman" w:hAnsi="Times New Roman"/>
          <w:sz w:val="24"/>
          <w:szCs w:val="24"/>
          <w:lang w:eastAsia="ru-RU"/>
        </w:rPr>
        <w:t>Ростовские тепловые сети»</w:t>
      </w:r>
    </w:p>
    <w:p w14:paraId="1DBF7A40" w14:textId="77777777" w:rsidR="00D06320" w:rsidRPr="00016757" w:rsidRDefault="00C823A4" w:rsidP="00C823A4">
      <w:pPr>
        <w:spacing w:after="0" w:line="240" w:lineRule="auto"/>
        <w:ind w:left="5103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«__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______202</w:t>
      </w:r>
      <w:r w:rsidR="00960951">
        <w:rPr>
          <w:rFonts w:ascii="Times New Roman" w:hAnsi="Times New Roman"/>
          <w:sz w:val="24"/>
          <w:szCs w:val="24"/>
          <w:lang w:eastAsia="ru-RU"/>
        </w:rPr>
        <w:t>__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06320">
        <w:rPr>
          <w:rFonts w:ascii="Times New Roman" w:hAnsi="Times New Roman"/>
          <w:sz w:val="24"/>
          <w:szCs w:val="24"/>
          <w:lang w:eastAsia="ru-RU"/>
        </w:rPr>
        <w:t>№____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</w:p>
    <w:p w14:paraId="55C1BAD9" w14:textId="77777777" w:rsidR="00016757" w:rsidRDefault="00016757" w:rsidP="006D556A">
      <w:pPr>
        <w:spacing w:after="0" w:line="240" w:lineRule="auto"/>
        <w:ind w:left="5812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0429E942" w14:textId="77777777" w:rsidR="00C823A4" w:rsidRDefault="00C823A4" w:rsidP="00F06E9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6E634F5" w14:textId="77777777" w:rsidR="007C3681" w:rsidRDefault="007C3681" w:rsidP="00F06E9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Политика </w:t>
      </w:r>
      <w:r w:rsidR="00BA41AC">
        <w:rPr>
          <w:rFonts w:ascii="Times New Roman" w:hAnsi="Times New Roman"/>
          <w:b/>
          <w:sz w:val="28"/>
          <w:szCs w:val="28"/>
          <w:lang w:eastAsia="ru-RU"/>
        </w:rPr>
        <w:t>ООО «</w:t>
      </w:r>
      <w:r w:rsidR="00C823A4">
        <w:rPr>
          <w:rFonts w:ascii="Times New Roman" w:hAnsi="Times New Roman"/>
          <w:b/>
          <w:sz w:val="28"/>
          <w:szCs w:val="28"/>
          <w:lang w:eastAsia="ru-RU"/>
        </w:rPr>
        <w:t>Ростовские тепловые сети</w:t>
      </w:r>
      <w:r w:rsidR="00BA41AC">
        <w:rPr>
          <w:rFonts w:ascii="Times New Roman" w:hAnsi="Times New Roman"/>
          <w:b/>
          <w:sz w:val="28"/>
          <w:szCs w:val="28"/>
          <w:lang w:eastAsia="ru-RU"/>
        </w:rPr>
        <w:t>»</w:t>
      </w:r>
      <w:r w:rsidRPr="0003582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588A8CBE" w14:textId="77777777" w:rsidR="007C3681" w:rsidRDefault="007C3681" w:rsidP="001C48E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35828">
        <w:rPr>
          <w:rFonts w:ascii="Times New Roman" w:hAnsi="Times New Roman"/>
          <w:b/>
          <w:sz w:val="28"/>
          <w:szCs w:val="28"/>
          <w:lang w:eastAsia="ru-RU"/>
        </w:rPr>
        <w:t>в отношении обработки персональных данных</w:t>
      </w:r>
    </w:p>
    <w:p w14:paraId="56464AE2" w14:textId="77777777" w:rsidR="007C3681" w:rsidRPr="005D1CF1" w:rsidRDefault="007C3681" w:rsidP="00F06E91">
      <w:pPr>
        <w:numPr>
          <w:ilvl w:val="0"/>
          <w:numId w:val="1"/>
        </w:numPr>
        <w:tabs>
          <w:tab w:val="num" w:pos="705"/>
        </w:tabs>
        <w:suppressAutoHyphens/>
        <w:spacing w:before="480" w:after="240" w:line="240" w:lineRule="auto"/>
        <w:ind w:left="705" w:hanging="705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5D1CF1">
        <w:rPr>
          <w:rFonts w:ascii="Times New Roman" w:hAnsi="Times New Roman"/>
          <w:b/>
          <w:sz w:val="28"/>
          <w:szCs w:val="28"/>
          <w:lang w:eastAsia="ru-RU"/>
        </w:rPr>
        <w:t>Общие положения</w:t>
      </w:r>
    </w:p>
    <w:p w14:paraId="61B3B596" w14:textId="77777777" w:rsidR="007C3681" w:rsidRDefault="007C3681" w:rsidP="009B71F8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A41AC">
        <w:rPr>
          <w:rFonts w:ascii="Times New Roman" w:hAnsi="Times New Roman"/>
          <w:sz w:val="28"/>
          <w:szCs w:val="28"/>
          <w:lang w:eastAsia="ru-RU"/>
        </w:rPr>
        <w:t xml:space="preserve">Политика </w:t>
      </w:r>
      <w:r w:rsidR="00BA41AC" w:rsidRPr="00BA41AC">
        <w:rPr>
          <w:rFonts w:ascii="Times New Roman" w:hAnsi="Times New Roman"/>
          <w:sz w:val="28"/>
          <w:szCs w:val="28"/>
          <w:lang w:eastAsia="ru-RU"/>
        </w:rPr>
        <w:t>ООО «</w:t>
      </w:r>
      <w:r w:rsidR="00C823A4">
        <w:rPr>
          <w:rFonts w:ascii="Times New Roman" w:hAnsi="Times New Roman"/>
          <w:sz w:val="28"/>
          <w:szCs w:val="28"/>
          <w:lang w:eastAsia="ru-RU"/>
        </w:rPr>
        <w:t>Ростовские тепловые сети</w:t>
      </w:r>
      <w:r w:rsidR="00BA41AC" w:rsidRPr="00BA41AC">
        <w:rPr>
          <w:rFonts w:ascii="Times New Roman" w:hAnsi="Times New Roman"/>
          <w:sz w:val="28"/>
          <w:szCs w:val="28"/>
          <w:lang w:eastAsia="ru-RU"/>
        </w:rPr>
        <w:t>»</w:t>
      </w:r>
      <w:r w:rsidRPr="00BA41AC">
        <w:rPr>
          <w:rFonts w:ascii="Times New Roman" w:hAnsi="Times New Roman"/>
          <w:sz w:val="28"/>
          <w:szCs w:val="28"/>
          <w:lang w:eastAsia="ru-RU"/>
        </w:rPr>
        <w:t xml:space="preserve"> в отношении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обработки персональных данных (далее – Политика) разработана в соответствии </w:t>
      </w:r>
      <w:r w:rsidRPr="00110FAB">
        <w:rPr>
          <w:rFonts w:ascii="Times New Roman" w:hAnsi="Times New Roman"/>
          <w:sz w:val="28"/>
          <w:szCs w:val="28"/>
          <w:lang w:eastAsia="ru-RU"/>
        </w:rPr>
        <w:t>со</w:t>
      </w:r>
      <w:r w:rsidR="00BA41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71F8">
        <w:rPr>
          <w:rFonts w:ascii="Times New Roman" w:hAnsi="Times New Roman"/>
          <w:sz w:val="28"/>
          <w:szCs w:val="28"/>
          <w:lang w:eastAsia="ru-RU"/>
        </w:rPr>
        <w:t>ст</w:t>
      </w:r>
      <w:r>
        <w:rPr>
          <w:rFonts w:ascii="Times New Roman" w:hAnsi="Times New Roman"/>
          <w:sz w:val="28"/>
          <w:szCs w:val="28"/>
          <w:lang w:eastAsia="ru-RU"/>
        </w:rPr>
        <w:t>атьей</w:t>
      </w:r>
      <w:r w:rsidRPr="009B71F8">
        <w:rPr>
          <w:rFonts w:ascii="Times New Roman" w:hAnsi="Times New Roman"/>
          <w:sz w:val="28"/>
          <w:szCs w:val="28"/>
          <w:lang w:eastAsia="ru-RU"/>
        </w:rPr>
        <w:t xml:space="preserve"> 18.1 Федерального закона от 27.07.2006 №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9B71F8">
        <w:rPr>
          <w:rFonts w:ascii="Times New Roman" w:hAnsi="Times New Roman"/>
          <w:sz w:val="28"/>
          <w:szCs w:val="28"/>
          <w:lang w:eastAsia="ru-RU"/>
        </w:rPr>
        <w:t>152-ФЗ «О персональных данных»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3030D3">
        <w:rPr>
          <w:rFonts w:ascii="Times New Roman" w:hAnsi="Times New Roman"/>
          <w:sz w:val="28"/>
          <w:szCs w:val="28"/>
          <w:lang w:eastAsia="ru-RU"/>
        </w:rPr>
        <w:t xml:space="preserve">далее – </w:t>
      </w:r>
      <w:r>
        <w:rPr>
          <w:rFonts w:ascii="Times New Roman" w:hAnsi="Times New Roman"/>
          <w:sz w:val="28"/>
          <w:szCs w:val="28"/>
          <w:lang w:eastAsia="ru-RU"/>
        </w:rPr>
        <w:t>Федеральный закон) и содержит сведения о реализуемых требованиях к обработке и защите персональных данных.</w:t>
      </w:r>
    </w:p>
    <w:p w14:paraId="464A3480" w14:textId="77777777" w:rsidR="007C3681" w:rsidRPr="00415448" w:rsidRDefault="007C3681" w:rsidP="00415448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Политика разработана с учетом требований </w:t>
      </w:r>
      <w:r w:rsidRPr="00415448">
        <w:rPr>
          <w:rFonts w:ascii="Times New Roman" w:hAnsi="Times New Roman"/>
          <w:sz w:val="28"/>
          <w:szCs w:val="28"/>
          <w:lang w:eastAsia="ru-RU"/>
        </w:rPr>
        <w:t>Конвенци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415448">
        <w:rPr>
          <w:rFonts w:ascii="Times New Roman" w:hAnsi="Times New Roman"/>
          <w:sz w:val="28"/>
          <w:szCs w:val="28"/>
          <w:lang w:eastAsia="ru-RU"/>
        </w:rPr>
        <w:t xml:space="preserve"> Совета Европы о защите физических лиц при автоматизированной обработке персональных данных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, Конституции Российской Федерации, </w:t>
      </w:r>
      <w:r w:rsidRPr="00415448">
        <w:rPr>
          <w:rFonts w:ascii="Times New Roman" w:hAnsi="Times New Roman"/>
          <w:sz w:val="28"/>
          <w:szCs w:val="28"/>
          <w:lang w:eastAsia="ru-RU"/>
        </w:rPr>
        <w:t>международных договор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415448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, федеральных законов и иных нормативных правовых актов Российской Федерации в области персональных данных</w:t>
      </w:r>
      <w:r w:rsidRPr="00415448">
        <w:rPr>
          <w:rFonts w:ascii="Times New Roman" w:hAnsi="Times New Roman"/>
          <w:sz w:val="28"/>
          <w:szCs w:val="28"/>
          <w:lang w:eastAsia="ru-RU"/>
        </w:rPr>
        <w:t>.</w:t>
      </w:r>
    </w:p>
    <w:p w14:paraId="27CCF9C1" w14:textId="77777777" w:rsidR="007C3681" w:rsidRPr="001C48E3" w:rsidRDefault="007C3681" w:rsidP="001C48E3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Целью настоящего документа является информирование субъектов персональных данных и лиц, участвующих в обработке персональных данных, о </w:t>
      </w:r>
      <w:r w:rsidRPr="00BA41AC">
        <w:rPr>
          <w:rFonts w:ascii="Times New Roman" w:hAnsi="Times New Roman"/>
          <w:sz w:val="28"/>
          <w:szCs w:val="28"/>
          <w:lang w:eastAsia="ru-RU"/>
        </w:rPr>
        <w:t xml:space="preserve">соблюдении в </w:t>
      </w:r>
      <w:r w:rsidR="00BA41AC" w:rsidRPr="00BA41AC">
        <w:rPr>
          <w:rFonts w:ascii="Times New Roman" w:hAnsi="Times New Roman"/>
          <w:sz w:val="28"/>
          <w:szCs w:val="28"/>
          <w:lang w:eastAsia="ru-RU"/>
        </w:rPr>
        <w:t>ООО «</w:t>
      </w:r>
      <w:r w:rsidR="00C823A4">
        <w:rPr>
          <w:rFonts w:ascii="Times New Roman" w:hAnsi="Times New Roman"/>
          <w:sz w:val="28"/>
          <w:szCs w:val="28"/>
          <w:lang w:eastAsia="ru-RU"/>
        </w:rPr>
        <w:t>Ростовские тепловые сети</w:t>
      </w:r>
      <w:r w:rsidR="00BA41AC" w:rsidRPr="00BA41AC">
        <w:rPr>
          <w:rFonts w:ascii="Times New Roman" w:hAnsi="Times New Roman"/>
          <w:sz w:val="28"/>
          <w:szCs w:val="28"/>
          <w:lang w:eastAsia="ru-RU"/>
        </w:rPr>
        <w:t>»</w:t>
      </w:r>
      <w:r w:rsidR="00BA41AC" w:rsidRPr="0003582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E7F16">
        <w:rPr>
          <w:rFonts w:ascii="Times New Roman" w:hAnsi="Times New Roman"/>
          <w:sz w:val="28"/>
          <w:szCs w:val="28"/>
          <w:lang w:eastAsia="ru-RU"/>
        </w:rPr>
        <w:t>(далее также Оператор)</w:t>
      </w:r>
      <w:r w:rsidRPr="006C2308">
        <w:rPr>
          <w:rFonts w:ascii="Times New Roman" w:hAnsi="Times New Roman"/>
          <w:sz w:val="28"/>
          <w:szCs w:val="28"/>
          <w:lang w:eastAsia="ru-RU"/>
        </w:rPr>
        <w:t xml:space="preserve"> основополагающих принципов законности, справедливости, неизбыточности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C48E3">
        <w:rPr>
          <w:rFonts w:ascii="Times New Roman" w:hAnsi="Times New Roman"/>
          <w:sz w:val="28"/>
          <w:szCs w:val="28"/>
          <w:lang w:eastAsia="ru-RU"/>
        </w:rPr>
        <w:t>соответствия</w:t>
      </w:r>
      <w:r>
        <w:rPr>
          <w:rFonts w:ascii="Times New Roman" w:hAnsi="Times New Roman"/>
          <w:sz w:val="28"/>
          <w:szCs w:val="28"/>
          <w:lang w:eastAsia="ru-RU"/>
        </w:rPr>
        <w:t xml:space="preserve"> содержания и объема</w:t>
      </w:r>
      <w:r w:rsidRPr="001C48E3">
        <w:rPr>
          <w:rFonts w:ascii="Times New Roman" w:hAnsi="Times New Roman"/>
          <w:sz w:val="28"/>
          <w:szCs w:val="28"/>
          <w:lang w:eastAsia="ru-RU"/>
        </w:rPr>
        <w:t xml:space="preserve"> обраб</w:t>
      </w:r>
      <w:r>
        <w:rPr>
          <w:rFonts w:ascii="Times New Roman" w:hAnsi="Times New Roman"/>
          <w:sz w:val="28"/>
          <w:szCs w:val="28"/>
          <w:lang w:eastAsia="ru-RU"/>
        </w:rPr>
        <w:t>атываемых</w:t>
      </w:r>
      <w:r w:rsidRPr="001C48E3">
        <w:rPr>
          <w:rFonts w:ascii="Times New Roman" w:hAnsi="Times New Roman"/>
          <w:sz w:val="28"/>
          <w:szCs w:val="28"/>
          <w:lang w:eastAsia="ru-RU"/>
        </w:rPr>
        <w:t xml:space="preserve"> персональных данных заявленным целям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обработки</w:t>
      </w:r>
      <w:r w:rsidRPr="001C48E3">
        <w:rPr>
          <w:rFonts w:ascii="Times New Roman" w:hAnsi="Times New Roman"/>
          <w:sz w:val="28"/>
          <w:szCs w:val="28"/>
          <w:lang w:eastAsia="ru-RU"/>
        </w:rPr>
        <w:t>.</w:t>
      </w:r>
    </w:p>
    <w:p w14:paraId="7D962020" w14:textId="77777777" w:rsidR="007C3681" w:rsidRDefault="007C3681" w:rsidP="00F06E91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Обеспечение защиты прав и свобод человека при обработке его персональных данных, в том числе защита прав на неприкосновенность частной жизни, личную и семейную тайну, является одной из приоритетных задач </w:t>
      </w:r>
      <w:r w:rsidR="00ED1FD4">
        <w:rPr>
          <w:rFonts w:ascii="Times New Roman" w:hAnsi="Times New Roman"/>
          <w:sz w:val="28"/>
          <w:szCs w:val="28"/>
          <w:lang w:eastAsia="ru-RU"/>
        </w:rPr>
        <w:t>Оператора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035B629D" w14:textId="77777777" w:rsidR="007C3681" w:rsidRDefault="007C3681" w:rsidP="00776789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Политика действует в отношении всех персон</w:t>
      </w:r>
      <w:r w:rsidR="00BA41AC">
        <w:rPr>
          <w:rFonts w:ascii="Times New Roman" w:hAnsi="Times New Roman"/>
          <w:sz w:val="28"/>
          <w:szCs w:val="28"/>
          <w:lang w:eastAsia="ru-RU"/>
        </w:rPr>
        <w:t xml:space="preserve">альных данных, обрабатываемых у Оператора </w:t>
      </w:r>
      <w:r w:rsidR="008E7F16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является общедоступным документом.</w:t>
      </w:r>
    </w:p>
    <w:p w14:paraId="63E2E598" w14:textId="77777777" w:rsidR="007C3681" w:rsidRPr="00ED7456" w:rsidRDefault="007C3681" w:rsidP="00F06E91">
      <w:pPr>
        <w:numPr>
          <w:ilvl w:val="0"/>
          <w:numId w:val="1"/>
        </w:numPr>
        <w:tabs>
          <w:tab w:val="num" w:pos="705"/>
        </w:tabs>
        <w:suppressAutoHyphens/>
        <w:spacing w:before="480" w:after="240" w:line="240" w:lineRule="auto"/>
        <w:ind w:left="705" w:hanging="705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4F4F45">
        <w:rPr>
          <w:rFonts w:ascii="Times New Roman" w:hAnsi="Times New Roman"/>
          <w:b/>
          <w:sz w:val="28"/>
          <w:szCs w:val="28"/>
          <w:lang w:eastAsia="ru-RU"/>
        </w:rPr>
        <w:t>Правовые</w:t>
      </w:r>
      <w:r w:rsidRPr="00303054">
        <w:rPr>
          <w:rFonts w:ascii="Times New Roman" w:hAnsi="Times New Roman"/>
          <w:b/>
          <w:sz w:val="28"/>
          <w:szCs w:val="28"/>
          <w:lang w:eastAsia="ru-RU"/>
        </w:rPr>
        <w:t xml:space="preserve"> основания обработки персональных данных</w:t>
      </w:r>
    </w:p>
    <w:p w14:paraId="128ED9C7" w14:textId="77777777" w:rsidR="007C3681" w:rsidRDefault="007C3681" w:rsidP="00ED7456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Обработка Оператором персональных данных, в зависимости от целей обработки, осуществляется:</w:t>
      </w:r>
    </w:p>
    <w:p w14:paraId="0D456DCE" w14:textId="77777777" w:rsidR="007C3681" w:rsidRDefault="007C3681" w:rsidP="00ED7456">
      <w:pPr>
        <w:numPr>
          <w:ilvl w:val="2"/>
          <w:numId w:val="1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C</w:t>
      </w:r>
      <w:r w:rsidR="00BA41A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согласия субъектов персональных данных на обработку их персональных данных;</w:t>
      </w:r>
    </w:p>
    <w:p w14:paraId="3B922864" w14:textId="77777777" w:rsidR="007C3681" w:rsidRDefault="007C3681" w:rsidP="00ED7456">
      <w:pPr>
        <w:numPr>
          <w:ilvl w:val="2"/>
          <w:numId w:val="1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целях исполнения законов </w:t>
      </w:r>
      <w:r w:rsidRPr="00ED7456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, международных договоров Российской Федерации, постановлений Правительства Российской Федерации</w:t>
      </w:r>
      <w:r w:rsidR="00CB6D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 иных нормативных правовых актов Российской Федерации;</w:t>
      </w:r>
    </w:p>
    <w:p w14:paraId="712452C6" w14:textId="77777777" w:rsidR="007C3681" w:rsidRDefault="007C3681" w:rsidP="00EB1C33">
      <w:pPr>
        <w:numPr>
          <w:ilvl w:val="2"/>
          <w:numId w:val="1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целях  исполнения или заключения  договора, </w:t>
      </w:r>
      <w:r w:rsidRPr="00E37B30">
        <w:rPr>
          <w:rFonts w:ascii="Times New Roman" w:hAnsi="Times New Roman"/>
          <w:sz w:val="28"/>
          <w:szCs w:val="28"/>
          <w:lang w:eastAsia="ru-RU"/>
        </w:rPr>
        <w:t>сторон</w:t>
      </w:r>
      <w:r w:rsidR="00E37B30">
        <w:rPr>
          <w:rFonts w:ascii="Times New Roman" w:hAnsi="Times New Roman"/>
          <w:sz w:val="28"/>
          <w:szCs w:val="28"/>
          <w:lang w:eastAsia="ru-RU"/>
        </w:rPr>
        <w:t>ой</w:t>
      </w:r>
      <w:r w:rsidRPr="00E37B30">
        <w:rPr>
          <w:rFonts w:ascii="Times New Roman" w:hAnsi="Times New Roman"/>
          <w:sz w:val="28"/>
          <w:szCs w:val="28"/>
          <w:lang w:eastAsia="ru-RU"/>
        </w:rPr>
        <w:t xml:space="preserve"> котор</w:t>
      </w:r>
      <w:r w:rsidR="00E37B30">
        <w:rPr>
          <w:rFonts w:ascii="Times New Roman" w:hAnsi="Times New Roman"/>
          <w:sz w:val="28"/>
          <w:szCs w:val="28"/>
          <w:lang w:eastAsia="ru-RU"/>
        </w:rPr>
        <w:t>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либо выгодоприобретател</w:t>
      </w:r>
      <w:r w:rsidR="00E37B30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м или поручител</w:t>
      </w:r>
      <w:r w:rsidR="00E37B30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м по котор</w:t>
      </w:r>
      <w:r w:rsidR="00E37B30">
        <w:rPr>
          <w:rFonts w:ascii="Times New Roman" w:hAnsi="Times New Roman"/>
          <w:sz w:val="28"/>
          <w:szCs w:val="28"/>
          <w:lang w:eastAsia="ru-RU"/>
        </w:rPr>
        <w:t>ому</w:t>
      </w:r>
      <w:r>
        <w:rPr>
          <w:rFonts w:ascii="Times New Roman" w:hAnsi="Times New Roman"/>
          <w:sz w:val="28"/>
          <w:szCs w:val="28"/>
          <w:lang w:eastAsia="ru-RU"/>
        </w:rPr>
        <w:t xml:space="preserve"> явля</w:t>
      </w:r>
      <w:r w:rsidR="00E37B30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тся субъект персональных данных</w:t>
      </w:r>
      <w:r w:rsidRPr="00A93016">
        <w:rPr>
          <w:rFonts w:ascii="Times New Roman" w:hAnsi="Times New Roman"/>
          <w:sz w:val="28"/>
          <w:szCs w:val="28"/>
          <w:lang w:eastAsia="ru-RU"/>
        </w:rPr>
        <w:t xml:space="preserve">, в том числе в случае реализации </w:t>
      </w:r>
      <w:r w:rsidR="00BA41AC">
        <w:rPr>
          <w:rFonts w:ascii="Times New Roman" w:hAnsi="Times New Roman"/>
          <w:sz w:val="28"/>
          <w:szCs w:val="28"/>
          <w:lang w:eastAsia="ru-RU"/>
        </w:rPr>
        <w:t>Оператором</w:t>
      </w:r>
      <w:r w:rsidRPr="00A93016">
        <w:rPr>
          <w:rFonts w:ascii="Times New Roman" w:hAnsi="Times New Roman"/>
          <w:sz w:val="28"/>
          <w:szCs w:val="28"/>
          <w:lang w:eastAsia="ru-RU"/>
        </w:rPr>
        <w:t xml:space="preserve"> своего права на уступку прав (требований) по такому договору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19887CF4" w14:textId="77777777" w:rsidR="007C3681" w:rsidRPr="00303054" w:rsidRDefault="007C3681" w:rsidP="00F06E91">
      <w:pPr>
        <w:numPr>
          <w:ilvl w:val="0"/>
          <w:numId w:val="1"/>
        </w:numPr>
        <w:tabs>
          <w:tab w:val="num" w:pos="705"/>
        </w:tabs>
        <w:suppressAutoHyphens/>
        <w:spacing w:before="480" w:after="240" w:line="240" w:lineRule="auto"/>
        <w:ind w:left="705" w:hanging="705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Цели и применяемые способы обработки персональных данных</w:t>
      </w:r>
    </w:p>
    <w:p w14:paraId="242E5C68" w14:textId="77777777" w:rsidR="007C3681" w:rsidRDefault="007C3681" w:rsidP="00C13A0C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Обработка персональных данных </w:t>
      </w:r>
      <w:r w:rsidR="00BA41AC">
        <w:rPr>
          <w:rFonts w:ascii="Times New Roman" w:hAnsi="Times New Roman"/>
          <w:sz w:val="28"/>
          <w:szCs w:val="28"/>
          <w:lang w:eastAsia="ru-RU"/>
        </w:rPr>
        <w:t>у Оператора</w:t>
      </w:r>
      <w:r>
        <w:rPr>
          <w:rFonts w:ascii="Times New Roman" w:hAnsi="Times New Roman"/>
          <w:sz w:val="28"/>
          <w:szCs w:val="28"/>
          <w:lang w:eastAsia="ru-RU"/>
        </w:rPr>
        <w:t xml:space="preserve"> осуществляется с использованием средств автоматизации, в том числе в информационных системах персональных данных, и без использования таких средств (смешанная обработка персональных данных).</w:t>
      </w:r>
    </w:p>
    <w:p w14:paraId="219BCB5D" w14:textId="77777777" w:rsidR="007C3681" w:rsidRPr="00E76D33" w:rsidRDefault="007C3681" w:rsidP="004509C7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автоматизированной обработке персональных данных применяется </w:t>
      </w:r>
      <w:r w:rsidRPr="00C13A0C">
        <w:rPr>
          <w:rFonts w:ascii="Times New Roman" w:hAnsi="Times New Roman"/>
          <w:sz w:val="28"/>
          <w:szCs w:val="28"/>
          <w:lang w:eastAsia="ru-RU"/>
        </w:rPr>
        <w:t>передач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BA41A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персональных данных </w:t>
      </w:r>
      <w:r w:rsidRPr="00C13A0C">
        <w:rPr>
          <w:rFonts w:ascii="Times New Roman" w:hAnsi="Times New Roman"/>
          <w:sz w:val="28"/>
          <w:szCs w:val="28"/>
          <w:lang w:eastAsia="ru-RU"/>
        </w:rPr>
        <w:t>по внутренней сети</w:t>
      </w:r>
      <w:r>
        <w:rPr>
          <w:rFonts w:ascii="Times New Roman" w:hAnsi="Times New Roman"/>
          <w:sz w:val="28"/>
          <w:szCs w:val="28"/>
          <w:lang w:eastAsia="ru-RU"/>
        </w:rPr>
        <w:t xml:space="preserve"> Оператора и с использованием </w:t>
      </w:r>
      <w:r w:rsidRPr="004509C7">
        <w:rPr>
          <w:rFonts w:ascii="Times New Roman" w:hAnsi="Times New Roman"/>
          <w:sz w:val="28"/>
          <w:szCs w:val="28"/>
          <w:lang w:eastAsia="ru-RU"/>
        </w:rPr>
        <w:t>информаци</w:t>
      </w:r>
      <w:r>
        <w:rPr>
          <w:rFonts w:ascii="Times New Roman" w:hAnsi="Times New Roman"/>
          <w:sz w:val="28"/>
          <w:szCs w:val="28"/>
          <w:lang w:eastAsia="ru-RU"/>
        </w:rPr>
        <w:t>онно-телекоммуникационной сети «Интернет».</w:t>
      </w:r>
    </w:p>
    <w:p w14:paraId="70D5707F" w14:textId="77777777" w:rsidR="007C3681" w:rsidRDefault="007C3681" w:rsidP="00AC4702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Обработка персональных данных осуществляется в целях:</w:t>
      </w:r>
    </w:p>
    <w:p w14:paraId="47499D71" w14:textId="77777777" w:rsidR="007C3681" w:rsidRPr="00800D6C" w:rsidRDefault="007C3681" w:rsidP="005577BA">
      <w:pPr>
        <w:numPr>
          <w:ilvl w:val="2"/>
          <w:numId w:val="1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800D6C">
        <w:rPr>
          <w:rFonts w:ascii="Times New Roman" w:hAnsi="Times New Roman"/>
          <w:sz w:val="28"/>
          <w:szCs w:val="28"/>
          <w:lang w:eastAsia="ru-RU"/>
        </w:rPr>
        <w:t>Содействи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="00BA41A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работникам и кандидатам </w:t>
      </w:r>
      <w:r w:rsidRPr="00800D6C">
        <w:rPr>
          <w:rFonts w:ascii="Times New Roman" w:hAnsi="Times New Roman"/>
          <w:sz w:val="28"/>
          <w:szCs w:val="28"/>
          <w:lang w:eastAsia="ru-RU"/>
        </w:rPr>
        <w:t xml:space="preserve">в трудоустройстве, </w:t>
      </w:r>
      <w:r>
        <w:rPr>
          <w:rFonts w:ascii="Times New Roman" w:hAnsi="Times New Roman"/>
          <w:sz w:val="28"/>
          <w:szCs w:val="28"/>
          <w:lang w:eastAsia="ru-RU"/>
        </w:rPr>
        <w:t>обучении и продвижении по службе, контроля количества и качества выполняемой работы, с</w:t>
      </w:r>
      <w:r w:rsidRPr="00800D6C">
        <w:rPr>
          <w:rFonts w:ascii="Times New Roman" w:hAnsi="Times New Roman"/>
          <w:sz w:val="28"/>
          <w:szCs w:val="28"/>
          <w:lang w:eastAsia="ru-RU"/>
        </w:rPr>
        <w:t>облюдени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800D6C">
        <w:rPr>
          <w:rFonts w:ascii="Times New Roman" w:hAnsi="Times New Roman"/>
          <w:sz w:val="28"/>
          <w:szCs w:val="28"/>
          <w:lang w:eastAsia="ru-RU"/>
        </w:rPr>
        <w:t xml:space="preserve"> норм трудового законодательства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800D6C">
        <w:rPr>
          <w:rFonts w:ascii="Times New Roman" w:hAnsi="Times New Roman"/>
          <w:sz w:val="28"/>
          <w:szCs w:val="28"/>
          <w:lang w:eastAsia="ru-RU"/>
        </w:rPr>
        <w:t xml:space="preserve"> иных актов, содержащих нормы трудового права;</w:t>
      </w:r>
    </w:p>
    <w:p w14:paraId="6E29C1B4" w14:textId="77777777" w:rsidR="007C3681" w:rsidRDefault="007C3681" w:rsidP="005577BA">
      <w:pPr>
        <w:numPr>
          <w:ilvl w:val="2"/>
          <w:numId w:val="1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767718">
        <w:rPr>
          <w:rFonts w:ascii="Times New Roman" w:hAnsi="Times New Roman"/>
          <w:sz w:val="28"/>
          <w:szCs w:val="28"/>
          <w:lang w:eastAsia="ru-RU"/>
        </w:rPr>
        <w:t>беспечени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767718">
        <w:rPr>
          <w:rFonts w:ascii="Times New Roman" w:hAnsi="Times New Roman"/>
          <w:sz w:val="28"/>
          <w:szCs w:val="28"/>
          <w:lang w:eastAsia="ru-RU"/>
        </w:rPr>
        <w:t xml:space="preserve"> социальных льгот и гарантий</w:t>
      </w:r>
      <w:r>
        <w:rPr>
          <w:rFonts w:ascii="Times New Roman" w:hAnsi="Times New Roman"/>
          <w:sz w:val="28"/>
          <w:szCs w:val="28"/>
          <w:lang w:eastAsia="ru-RU"/>
        </w:rPr>
        <w:t>, личной безопасности или иных жизненно важных интересов</w:t>
      </w:r>
      <w:r w:rsidRPr="00767718">
        <w:rPr>
          <w:rFonts w:ascii="Times New Roman" w:hAnsi="Times New Roman"/>
          <w:sz w:val="28"/>
          <w:szCs w:val="28"/>
          <w:lang w:eastAsia="ru-RU"/>
        </w:rPr>
        <w:t xml:space="preserve"> работник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7677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41AC">
        <w:rPr>
          <w:rFonts w:ascii="Times New Roman" w:hAnsi="Times New Roman"/>
          <w:sz w:val="28"/>
          <w:szCs w:val="28"/>
          <w:lang w:eastAsia="ru-RU"/>
        </w:rPr>
        <w:t>Оператора</w:t>
      </w:r>
      <w:r>
        <w:rPr>
          <w:rFonts w:ascii="Times New Roman" w:hAnsi="Times New Roman"/>
          <w:sz w:val="28"/>
          <w:szCs w:val="28"/>
          <w:lang w:eastAsia="ru-RU"/>
        </w:rPr>
        <w:t>,  организаций Группы «ЛУКОЙЛ»</w:t>
      </w:r>
      <w:r w:rsidRPr="00767718">
        <w:rPr>
          <w:rFonts w:ascii="Times New Roman" w:hAnsi="Times New Roman"/>
          <w:sz w:val="28"/>
          <w:szCs w:val="28"/>
          <w:lang w:eastAsia="ru-RU"/>
        </w:rPr>
        <w:t xml:space="preserve"> и член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767718">
        <w:rPr>
          <w:rFonts w:ascii="Times New Roman" w:hAnsi="Times New Roman"/>
          <w:sz w:val="28"/>
          <w:szCs w:val="28"/>
          <w:lang w:eastAsia="ru-RU"/>
        </w:rPr>
        <w:t xml:space="preserve"> их семей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52F9056F" w14:textId="77777777" w:rsidR="007C3681" w:rsidRDefault="007C3681" w:rsidP="005577BA">
      <w:pPr>
        <w:numPr>
          <w:ilvl w:val="2"/>
          <w:numId w:val="1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Заключения и исполнения гражданско-правовых договоров, в том числе договоров на оказание услуг;</w:t>
      </w:r>
    </w:p>
    <w:p w14:paraId="365254A8" w14:textId="77777777" w:rsidR="007C3681" w:rsidRDefault="007C3681" w:rsidP="005577BA">
      <w:pPr>
        <w:numPr>
          <w:ilvl w:val="2"/>
          <w:numId w:val="1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Соблюдения законодательства Российской Федерации о раскрытии информации;</w:t>
      </w:r>
    </w:p>
    <w:p w14:paraId="0F868900" w14:textId="77777777" w:rsidR="007C3681" w:rsidRDefault="007C3681" w:rsidP="005577BA">
      <w:pPr>
        <w:numPr>
          <w:ilvl w:val="2"/>
          <w:numId w:val="1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EE6A2E">
        <w:rPr>
          <w:rFonts w:ascii="Times New Roman" w:hAnsi="Times New Roman"/>
          <w:sz w:val="28"/>
          <w:szCs w:val="28"/>
          <w:lang w:eastAsia="ru-RU"/>
        </w:rPr>
        <w:t>облюдени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EE6A2E">
        <w:rPr>
          <w:rFonts w:ascii="Times New Roman" w:hAnsi="Times New Roman"/>
          <w:sz w:val="28"/>
          <w:szCs w:val="28"/>
          <w:lang w:eastAsia="ru-RU"/>
        </w:rPr>
        <w:t xml:space="preserve"> антимонопольного законодательства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374281EB" w14:textId="77777777" w:rsidR="007C3681" w:rsidRPr="00751530" w:rsidRDefault="007C3681" w:rsidP="00B01553">
      <w:pPr>
        <w:numPr>
          <w:ilvl w:val="2"/>
          <w:numId w:val="1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51530">
        <w:rPr>
          <w:rFonts w:ascii="Times New Roman" w:hAnsi="Times New Roman"/>
          <w:sz w:val="28"/>
          <w:szCs w:val="28"/>
          <w:lang w:eastAsia="ru-RU"/>
        </w:rPr>
        <w:t xml:space="preserve">Защиты прав и законных интересов </w:t>
      </w:r>
      <w:r w:rsidR="00BA41AC" w:rsidRPr="00751530">
        <w:rPr>
          <w:rFonts w:ascii="Times New Roman" w:hAnsi="Times New Roman"/>
          <w:sz w:val="28"/>
          <w:szCs w:val="28"/>
          <w:lang w:eastAsia="ru-RU"/>
        </w:rPr>
        <w:t>Оператора</w:t>
      </w:r>
      <w:r w:rsidR="00751530" w:rsidRPr="00751530">
        <w:rPr>
          <w:rFonts w:ascii="Times New Roman" w:hAnsi="Times New Roman"/>
          <w:sz w:val="28"/>
          <w:szCs w:val="28"/>
          <w:lang w:eastAsia="ru-RU"/>
        </w:rPr>
        <w:t xml:space="preserve"> и его должностных лиц в судах,</w:t>
      </w:r>
      <w:r w:rsidRPr="00751530">
        <w:rPr>
          <w:rFonts w:ascii="Times New Roman" w:hAnsi="Times New Roman"/>
          <w:sz w:val="28"/>
          <w:szCs w:val="28"/>
          <w:lang w:eastAsia="ru-RU"/>
        </w:rPr>
        <w:t xml:space="preserve"> органах по разрешению споров, административных органах;</w:t>
      </w:r>
    </w:p>
    <w:p w14:paraId="0D7EE1B3" w14:textId="77777777" w:rsidR="007C3681" w:rsidRPr="00EB1C33" w:rsidRDefault="007C3681" w:rsidP="002F6173">
      <w:pPr>
        <w:numPr>
          <w:ilvl w:val="2"/>
          <w:numId w:val="1"/>
        </w:numPr>
        <w:suppressAutoHyphens/>
        <w:autoSpaceDE w:val="0"/>
        <w:autoSpaceDN w:val="0"/>
        <w:adjustRightInd w:val="0"/>
        <w:spacing w:before="120" w:after="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Формирования отчетности или подготовки предусмотренных в законодательстве заявлений, уведомлений и т.д. в Пенсионный фонд Российской Федерации, </w:t>
      </w:r>
      <w:r>
        <w:rPr>
          <w:rFonts w:ascii="Times New Roman" w:hAnsi="Times New Roman"/>
          <w:sz w:val="28"/>
          <w:szCs w:val="28"/>
        </w:rPr>
        <w:t xml:space="preserve">Фонд социального страхования Российской Федерации, Федеральный фонд обязательного медицинского страхования, </w:t>
      </w:r>
      <w:r>
        <w:rPr>
          <w:rFonts w:ascii="Times New Roman" w:hAnsi="Times New Roman"/>
          <w:sz w:val="28"/>
          <w:szCs w:val="28"/>
          <w:lang w:eastAsia="ru-RU"/>
        </w:rPr>
        <w:t>Федеральную налоговую службу и другие государственные органы и службы;</w:t>
      </w:r>
    </w:p>
    <w:p w14:paraId="57A554E3" w14:textId="77777777" w:rsidR="007C3681" w:rsidRDefault="007C3681" w:rsidP="005577BA">
      <w:pPr>
        <w:numPr>
          <w:ilvl w:val="2"/>
          <w:numId w:val="1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2978CB">
        <w:rPr>
          <w:rFonts w:ascii="Times New Roman" w:hAnsi="Times New Roman"/>
          <w:sz w:val="28"/>
          <w:szCs w:val="28"/>
          <w:lang w:eastAsia="ru-RU"/>
        </w:rPr>
        <w:t>он</w:t>
      </w:r>
      <w:r>
        <w:rPr>
          <w:rFonts w:ascii="Times New Roman" w:hAnsi="Times New Roman"/>
          <w:sz w:val="28"/>
          <w:szCs w:val="28"/>
          <w:lang w:eastAsia="ru-RU"/>
        </w:rPr>
        <w:t xml:space="preserve">солидации статистических </w:t>
      </w:r>
      <w:r w:rsidRPr="0054249E">
        <w:rPr>
          <w:rFonts w:ascii="Times New Roman" w:hAnsi="Times New Roman"/>
          <w:sz w:val="28"/>
          <w:szCs w:val="28"/>
          <w:lang w:eastAsia="ru-RU"/>
        </w:rPr>
        <w:t>данных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и показателей по</w:t>
      </w:r>
      <w:r w:rsidRPr="002978CB">
        <w:rPr>
          <w:rFonts w:ascii="Times New Roman" w:hAnsi="Times New Roman"/>
          <w:sz w:val="28"/>
          <w:szCs w:val="28"/>
          <w:lang w:eastAsia="ru-RU"/>
        </w:rPr>
        <w:t xml:space="preserve"> Группе «ЛУКОЙЛ»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7CB65F87" w14:textId="77777777" w:rsidR="007C3681" w:rsidRDefault="007C3681" w:rsidP="005577BA">
      <w:pPr>
        <w:numPr>
          <w:ilvl w:val="2"/>
          <w:numId w:val="1"/>
        </w:numPr>
        <w:tabs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816E6D">
        <w:rPr>
          <w:rFonts w:ascii="Times New Roman" w:hAnsi="Times New Roman"/>
          <w:sz w:val="28"/>
          <w:szCs w:val="28"/>
          <w:lang w:eastAsia="ru-RU"/>
        </w:rPr>
        <w:t>Проведени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816E6D">
        <w:rPr>
          <w:rFonts w:ascii="Times New Roman" w:hAnsi="Times New Roman"/>
          <w:sz w:val="28"/>
          <w:szCs w:val="28"/>
          <w:lang w:eastAsia="ru-RU"/>
        </w:rPr>
        <w:t xml:space="preserve"> контрольных и аудиторских проверок организаций Группы «ЛУКОЙЛ»;</w:t>
      </w:r>
    </w:p>
    <w:p w14:paraId="7B7BC0CA" w14:textId="77777777" w:rsidR="007C3681" w:rsidRPr="00BA41AC" w:rsidRDefault="007C3681" w:rsidP="005577BA">
      <w:pPr>
        <w:numPr>
          <w:ilvl w:val="2"/>
          <w:numId w:val="1"/>
        </w:numPr>
        <w:tabs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Проведения </w:t>
      </w:r>
      <w:r w:rsidR="00016757">
        <w:rPr>
          <w:rFonts w:ascii="Times New Roman" w:hAnsi="Times New Roman"/>
          <w:sz w:val="28"/>
          <w:szCs w:val="28"/>
          <w:lang w:eastAsia="ru-RU"/>
        </w:rPr>
        <w:t>закупочных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процедур, предусмотренных </w:t>
      </w:r>
      <w:r w:rsidR="003F7D49"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18.07.2011 № 223-ФЗ «О закупках товаров, работ, услуг отдельными </w:t>
      </w:r>
      <w:r w:rsidR="003F7D4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видами юридических лиц» и </w:t>
      </w:r>
      <w:r>
        <w:rPr>
          <w:rFonts w:ascii="Times New Roman" w:hAnsi="Times New Roman"/>
          <w:sz w:val="28"/>
          <w:szCs w:val="28"/>
          <w:lang w:eastAsia="ru-RU"/>
        </w:rPr>
        <w:t xml:space="preserve">локальными нормативными </w:t>
      </w:r>
      <w:r w:rsidRPr="00BA41AC">
        <w:rPr>
          <w:rFonts w:ascii="Times New Roman" w:hAnsi="Times New Roman"/>
          <w:sz w:val="28"/>
          <w:szCs w:val="28"/>
          <w:lang w:eastAsia="ru-RU"/>
        </w:rPr>
        <w:t xml:space="preserve">актами </w:t>
      </w:r>
      <w:r w:rsidR="00BA41AC" w:rsidRPr="00BA41AC">
        <w:rPr>
          <w:rFonts w:ascii="Times New Roman" w:hAnsi="Times New Roman"/>
          <w:sz w:val="28"/>
          <w:szCs w:val="28"/>
          <w:lang w:eastAsia="ru-RU"/>
        </w:rPr>
        <w:t>ООО «</w:t>
      </w:r>
      <w:r w:rsidR="00CB423C">
        <w:rPr>
          <w:rFonts w:ascii="Times New Roman" w:hAnsi="Times New Roman"/>
          <w:sz w:val="28"/>
          <w:szCs w:val="28"/>
          <w:lang w:eastAsia="ru-RU"/>
        </w:rPr>
        <w:t>Ростовские тепловые сети</w:t>
      </w:r>
      <w:r w:rsidR="00BA41AC" w:rsidRPr="00BA41AC">
        <w:rPr>
          <w:rFonts w:ascii="Times New Roman" w:hAnsi="Times New Roman"/>
          <w:sz w:val="28"/>
          <w:szCs w:val="28"/>
          <w:lang w:eastAsia="ru-RU"/>
        </w:rPr>
        <w:t>»</w:t>
      </w:r>
      <w:r w:rsidRPr="00BA41AC">
        <w:rPr>
          <w:rFonts w:ascii="Times New Roman" w:hAnsi="Times New Roman"/>
          <w:sz w:val="28"/>
          <w:szCs w:val="28"/>
          <w:lang w:eastAsia="ru-RU"/>
        </w:rPr>
        <w:t>;</w:t>
      </w:r>
    </w:p>
    <w:p w14:paraId="55A0043C" w14:textId="77777777" w:rsidR="007C3681" w:rsidRPr="00846241" w:rsidRDefault="007C3681" w:rsidP="005577BA">
      <w:pPr>
        <w:numPr>
          <w:ilvl w:val="2"/>
          <w:numId w:val="1"/>
        </w:numPr>
        <w:tabs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846241">
        <w:rPr>
          <w:rFonts w:ascii="Times New Roman" w:hAnsi="Times New Roman"/>
          <w:sz w:val="28"/>
          <w:szCs w:val="28"/>
          <w:lang w:eastAsia="ru-RU"/>
        </w:rPr>
        <w:t xml:space="preserve"> Подготовк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846241">
        <w:rPr>
          <w:rFonts w:ascii="Times New Roman" w:hAnsi="Times New Roman"/>
          <w:sz w:val="28"/>
          <w:szCs w:val="28"/>
          <w:lang w:eastAsia="ru-RU"/>
        </w:rPr>
        <w:t xml:space="preserve"> доверенностей, </w:t>
      </w:r>
      <w:r w:rsidRPr="00BA41AC">
        <w:rPr>
          <w:rFonts w:ascii="Times New Roman" w:hAnsi="Times New Roman"/>
          <w:sz w:val="28"/>
          <w:szCs w:val="28"/>
          <w:lang w:eastAsia="ru-RU"/>
        </w:rPr>
        <w:t xml:space="preserve">выдаваемых работникам </w:t>
      </w:r>
      <w:r w:rsidR="00BA41AC" w:rsidRPr="00BA41AC">
        <w:rPr>
          <w:rFonts w:ascii="Times New Roman" w:hAnsi="Times New Roman"/>
          <w:sz w:val="28"/>
          <w:szCs w:val="28"/>
          <w:lang w:eastAsia="ru-RU"/>
        </w:rPr>
        <w:t>ООО «</w:t>
      </w:r>
      <w:r w:rsidR="00CB423C">
        <w:rPr>
          <w:rFonts w:ascii="Times New Roman" w:hAnsi="Times New Roman"/>
          <w:sz w:val="28"/>
          <w:szCs w:val="28"/>
          <w:lang w:eastAsia="ru-RU"/>
        </w:rPr>
        <w:t>Ростовские тепловые сети</w:t>
      </w:r>
      <w:r w:rsidR="00BA41AC" w:rsidRPr="00BA41AC">
        <w:rPr>
          <w:rFonts w:ascii="Times New Roman" w:hAnsi="Times New Roman"/>
          <w:sz w:val="28"/>
          <w:szCs w:val="28"/>
          <w:lang w:eastAsia="ru-RU"/>
        </w:rPr>
        <w:t>»</w:t>
      </w:r>
      <w:r w:rsidR="003F7D49">
        <w:rPr>
          <w:rFonts w:ascii="Times New Roman" w:hAnsi="Times New Roman"/>
          <w:sz w:val="28"/>
          <w:szCs w:val="28"/>
          <w:lang w:eastAsia="ru-RU"/>
        </w:rPr>
        <w:t>, работникам организаций Группы ЛУКОЙЛ, иных организаций и физическим лицам</w:t>
      </w:r>
      <w:r w:rsidRPr="00846241">
        <w:rPr>
          <w:rFonts w:ascii="Times New Roman" w:hAnsi="Times New Roman"/>
          <w:sz w:val="28"/>
          <w:szCs w:val="28"/>
          <w:lang w:eastAsia="ru-RU"/>
        </w:rPr>
        <w:t>;</w:t>
      </w:r>
    </w:p>
    <w:p w14:paraId="76CF5F90" w14:textId="77777777" w:rsidR="007C3681" w:rsidRPr="00B01553" w:rsidRDefault="007C3681" w:rsidP="005577BA">
      <w:pPr>
        <w:numPr>
          <w:ilvl w:val="2"/>
          <w:numId w:val="1"/>
        </w:numPr>
        <w:tabs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01553">
        <w:rPr>
          <w:rFonts w:ascii="Times New Roman" w:hAnsi="Times New Roman"/>
          <w:sz w:val="28"/>
          <w:szCs w:val="28"/>
          <w:lang w:eastAsia="ru-RU"/>
        </w:rPr>
        <w:t>Обеспечени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B01553">
        <w:rPr>
          <w:rFonts w:ascii="Times New Roman" w:hAnsi="Times New Roman"/>
          <w:sz w:val="28"/>
          <w:szCs w:val="28"/>
          <w:lang w:eastAsia="ru-RU"/>
        </w:rPr>
        <w:t xml:space="preserve"> пропускного и внутриобъектового режимов в административных зданиях </w:t>
      </w:r>
      <w:r w:rsidR="00BA41AC">
        <w:rPr>
          <w:rFonts w:ascii="Times New Roman" w:hAnsi="Times New Roman"/>
          <w:sz w:val="28"/>
          <w:szCs w:val="28"/>
          <w:lang w:eastAsia="ru-RU"/>
        </w:rPr>
        <w:t>Оператора</w:t>
      </w:r>
      <w:r w:rsidRPr="00B01553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B01553">
        <w:rPr>
          <w:rFonts w:ascii="Times New Roman" w:hAnsi="Times New Roman"/>
          <w:sz w:val="28"/>
          <w:szCs w:val="28"/>
          <w:lang w:eastAsia="ru-RU"/>
        </w:rPr>
        <w:t>беспечени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B01553">
        <w:rPr>
          <w:rFonts w:ascii="Times New Roman" w:hAnsi="Times New Roman"/>
          <w:sz w:val="28"/>
          <w:szCs w:val="28"/>
          <w:lang w:eastAsia="ru-RU"/>
        </w:rPr>
        <w:t xml:space="preserve"> сохранности имущества;</w:t>
      </w:r>
    </w:p>
    <w:p w14:paraId="0C921B7D" w14:textId="77777777" w:rsidR="007C3681" w:rsidRDefault="007C3681" w:rsidP="003C58C8">
      <w:pPr>
        <w:numPr>
          <w:ilvl w:val="2"/>
          <w:numId w:val="1"/>
        </w:numPr>
        <w:tabs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Ведения корпоративных телефонных и иных информационных справочников, публикации </w:t>
      </w:r>
      <w:r w:rsidRPr="005355D5">
        <w:rPr>
          <w:rFonts w:ascii="Times New Roman" w:hAnsi="Times New Roman"/>
          <w:sz w:val="28"/>
          <w:szCs w:val="28"/>
          <w:lang w:eastAsia="ru-RU"/>
        </w:rPr>
        <w:t>сообщени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5355D5">
        <w:rPr>
          <w:rFonts w:ascii="Times New Roman" w:hAnsi="Times New Roman"/>
          <w:sz w:val="28"/>
          <w:szCs w:val="28"/>
          <w:lang w:eastAsia="ru-RU"/>
        </w:rPr>
        <w:t xml:space="preserve"> на внутрикорпоративных </w:t>
      </w:r>
      <w:r>
        <w:rPr>
          <w:rFonts w:ascii="Times New Roman" w:hAnsi="Times New Roman"/>
          <w:sz w:val="28"/>
          <w:szCs w:val="28"/>
          <w:lang w:eastAsia="ru-RU"/>
        </w:rPr>
        <w:t>порталах</w:t>
      </w:r>
      <w:r w:rsidRPr="005355D5">
        <w:rPr>
          <w:rFonts w:ascii="Times New Roman" w:hAnsi="Times New Roman"/>
          <w:sz w:val="28"/>
          <w:szCs w:val="28"/>
          <w:lang w:eastAsia="ru-RU"/>
        </w:rPr>
        <w:t xml:space="preserve">, досках почета и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5355D5">
        <w:rPr>
          <w:rFonts w:ascii="Times New Roman" w:hAnsi="Times New Roman"/>
          <w:sz w:val="28"/>
          <w:szCs w:val="28"/>
          <w:lang w:eastAsia="ru-RU"/>
        </w:rPr>
        <w:t>общедоступны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5355D5">
        <w:rPr>
          <w:rFonts w:ascii="Times New Roman" w:hAnsi="Times New Roman"/>
          <w:sz w:val="28"/>
          <w:szCs w:val="28"/>
          <w:lang w:eastAsia="ru-RU"/>
        </w:rPr>
        <w:t xml:space="preserve"> информационны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5355D5">
        <w:rPr>
          <w:rFonts w:ascii="Times New Roman" w:hAnsi="Times New Roman"/>
          <w:sz w:val="28"/>
          <w:szCs w:val="28"/>
          <w:lang w:eastAsia="ru-RU"/>
        </w:rPr>
        <w:t xml:space="preserve"> систем</w:t>
      </w:r>
      <w:r>
        <w:rPr>
          <w:rFonts w:ascii="Times New Roman" w:hAnsi="Times New Roman"/>
          <w:sz w:val="28"/>
          <w:szCs w:val="28"/>
          <w:lang w:eastAsia="ru-RU"/>
        </w:rPr>
        <w:t>ах</w:t>
      </w:r>
      <w:r w:rsidRPr="005355D5">
        <w:rPr>
          <w:rFonts w:ascii="Times New Roman" w:hAnsi="Times New Roman"/>
          <w:sz w:val="28"/>
          <w:szCs w:val="28"/>
          <w:lang w:eastAsia="ru-RU"/>
        </w:rPr>
        <w:t xml:space="preserve"> персональных данных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5C354DC5" w14:textId="77777777" w:rsidR="007C3681" w:rsidRPr="003C58C8" w:rsidRDefault="007C3681" w:rsidP="003C58C8">
      <w:pPr>
        <w:numPr>
          <w:ilvl w:val="2"/>
          <w:numId w:val="1"/>
        </w:numPr>
        <w:tabs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AC4702">
        <w:rPr>
          <w:rFonts w:ascii="Times New Roman" w:hAnsi="Times New Roman"/>
          <w:sz w:val="28"/>
          <w:szCs w:val="28"/>
          <w:lang w:eastAsia="ru-RU"/>
        </w:rPr>
        <w:t>сполнени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="00BA41A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иных </w:t>
      </w:r>
      <w:r w:rsidRPr="00AC4702">
        <w:rPr>
          <w:rFonts w:ascii="Times New Roman" w:hAnsi="Times New Roman"/>
          <w:sz w:val="28"/>
          <w:szCs w:val="28"/>
          <w:lang w:eastAsia="ru-RU"/>
        </w:rPr>
        <w:t xml:space="preserve">обязательств, </w:t>
      </w:r>
      <w:r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Pr="0054249E">
        <w:rPr>
          <w:rFonts w:ascii="Times New Roman" w:hAnsi="Times New Roman"/>
          <w:sz w:val="28"/>
          <w:szCs w:val="28"/>
          <w:lang w:eastAsia="ru-RU"/>
        </w:rPr>
        <w:t>правовых</w:t>
      </w:r>
      <w:r>
        <w:rPr>
          <w:rFonts w:ascii="Times New Roman" w:hAnsi="Times New Roman"/>
          <w:sz w:val="28"/>
          <w:szCs w:val="28"/>
          <w:lang w:eastAsia="ru-RU"/>
        </w:rPr>
        <w:t xml:space="preserve"> оснований, перечисленных в пункте 2.1 Политики.</w:t>
      </w:r>
    </w:p>
    <w:p w14:paraId="03F563B9" w14:textId="77777777" w:rsidR="007C3681" w:rsidRDefault="007C3681" w:rsidP="00F06E91">
      <w:pPr>
        <w:numPr>
          <w:ilvl w:val="0"/>
          <w:numId w:val="1"/>
        </w:numPr>
        <w:tabs>
          <w:tab w:val="num" w:pos="705"/>
        </w:tabs>
        <w:suppressAutoHyphens/>
        <w:spacing w:before="480" w:after="240" w:line="240" w:lineRule="auto"/>
        <w:ind w:left="705" w:hanging="705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Pr="006420BE">
        <w:rPr>
          <w:rFonts w:ascii="Times New Roman" w:hAnsi="Times New Roman"/>
          <w:b/>
          <w:sz w:val="28"/>
          <w:szCs w:val="28"/>
          <w:lang w:eastAsia="ru-RU"/>
        </w:rPr>
        <w:t>брабатываемы</w:t>
      </w:r>
      <w:r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6420BE">
        <w:rPr>
          <w:rFonts w:ascii="Times New Roman" w:hAnsi="Times New Roman"/>
          <w:b/>
          <w:sz w:val="28"/>
          <w:szCs w:val="28"/>
          <w:lang w:eastAsia="ru-RU"/>
        </w:rPr>
        <w:t xml:space="preserve"> персональные данны</w:t>
      </w:r>
      <w:r>
        <w:rPr>
          <w:rFonts w:ascii="Times New Roman" w:hAnsi="Times New Roman"/>
          <w:b/>
          <w:sz w:val="28"/>
          <w:szCs w:val="28"/>
          <w:lang w:eastAsia="ru-RU"/>
        </w:rPr>
        <w:t>х и</w:t>
      </w:r>
      <w:r w:rsidRPr="006420BE">
        <w:rPr>
          <w:rFonts w:ascii="Times New Roman" w:hAnsi="Times New Roman"/>
          <w:b/>
          <w:sz w:val="28"/>
          <w:szCs w:val="28"/>
          <w:lang w:eastAsia="ru-RU"/>
        </w:rPr>
        <w:t xml:space="preserve"> источники их получения</w:t>
      </w:r>
    </w:p>
    <w:p w14:paraId="77FF6BEC" w14:textId="77777777" w:rsidR="007C3681" w:rsidRDefault="007C3681" w:rsidP="00DC7853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Персональные данные получаются Оператором непосредственно от субъекта персональных данных или его представителя, если иной порядок получения персональных данных не установлен Федеральным законом.</w:t>
      </w:r>
    </w:p>
    <w:p w14:paraId="1CDC3406" w14:textId="77777777" w:rsidR="007C3681" w:rsidRPr="00071ADD" w:rsidRDefault="007C3681" w:rsidP="00071ADD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71ADD">
        <w:rPr>
          <w:rFonts w:ascii="Times New Roman" w:hAnsi="Times New Roman"/>
          <w:sz w:val="28"/>
          <w:szCs w:val="28"/>
          <w:lang w:eastAsia="ru-RU"/>
        </w:rPr>
        <w:t xml:space="preserve">Персональные данные могут быть получены не от субъекта персональных данных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071ADD">
        <w:rPr>
          <w:rFonts w:ascii="Times New Roman" w:hAnsi="Times New Roman"/>
          <w:sz w:val="28"/>
          <w:szCs w:val="28"/>
          <w:lang w:eastAsia="ru-RU"/>
        </w:rPr>
        <w:t xml:space="preserve">ри наличии согласия субъекта персональных данных на передачу его персональных данных </w:t>
      </w:r>
      <w:r w:rsidR="00BA41AC">
        <w:rPr>
          <w:rFonts w:ascii="Times New Roman" w:hAnsi="Times New Roman"/>
          <w:sz w:val="28"/>
          <w:szCs w:val="28"/>
          <w:lang w:eastAsia="ru-RU"/>
        </w:rPr>
        <w:t>Оператору</w:t>
      </w:r>
      <w:r w:rsidRPr="00071ADD">
        <w:rPr>
          <w:rFonts w:ascii="Times New Roman" w:hAnsi="Times New Roman"/>
          <w:sz w:val="28"/>
          <w:szCs w:val="28"/>
          <w:lang w:eastAsia="ru-RU"/>
        </w:rPr>
        <w:t xml:space="preserve"> для обр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071ADD">
        <w:rPr>
          <w:rFonts w:ascii="Times New Roman" w:hAnsi="Times New Roman"/>
          <w:sz w:val="28"/>
          <w:szCs w:val="28"/>
          <w:lang w:eastAsia="ru-RU"/>
        </w:rPr>
        <w:t>ботки, если иной порядок получения персональных данных не предусмотрен Федеральным законом</w:t>
      </w:r>
      <w:r w:rsidR="00A10ACA">
        <w:rPr>
          <w:rFonts w:ascii="Times New Roman" w:hAnsi="Times New Roman"/>
          <w:sz w:val="28"/>
          <w:szCs w:val="28"/>
          <w:lang w:eastAsia="ru-RU"/>
        </w:rPr>
        <w:t>.</w:t>
      </w:r>
    </w:p>
    <w:p w14:paraId="46C48440" w14:textId="77777777" w:rsidR="007C3681" w:rsidRDefault="007C3681" w:rsidP="00DC7853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Обработка специальных категорий персональных данных (касающихся расовой, национальной принадлежности, политических взглядов, религиозных или философских убеждений, состояния здоровья, интимной жизни), биометрических персональных данных (характеризующих физиологические и биологические особенности человека, на основании которых можно установить личность субъекта) </w:t>
      </w:r>
      <w:r w:rsidR="00BA41AC">
        <w:rPr>
          <w:rFonts w:ascii="Times New Roman" w:hAnsi="Times New Roman"/>
          <w:sz w:val="28"/>
          <w:szCs w:val="28"/>
          <w:lang w:eastAsia="ru-RU"/>
        </w:rPr>
        <w:t>у Оператора</w:t>
      </w:r>
      <w:r>
        <w:rPr>
          <w:rFonts w:ascii="Times New Roman" w:hAnsi="Times New Roman"/>
          <w:sz w:val="28"/>
          <w:szCs w:val="28"/>
          <w:lang w:eastAsia="ru-RU"/>
        </w:rPr>
        <w:t xml:space="preserve"> не допускается, за исключением случаев, предусмотренных Федеральным законом.</w:t>
      </w:r>
    </w:p>
    <w:p w14:paraId="7C125C52" w14:textId="77777777" w:rsidR="007C3681" w:rsidRDefault="007C3681" w:rsidP="00763553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допускается использование персональных данных для политической агитации, а также для продвижения товаров, работ, услуг, за исключением случаев, предусмотренных Федеральным законом.</w:t>
      </w:r>
    </w:p>
    <w:p w14:paraId="676CA428" w14:textId="77777777" w:rsidR="007C3681" w:rsidRPr="00E37B30" w:rsidRDefault="00BA41AC" w:rsidP="00DC7853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 Оператора</w:t>
      </w:r>
      <w:r w:rsidR="007C3681" w:rsidRPr="00E37B30">
        <w:rPr>
          <w:rFonts w:ascii="Times New Roman" w:hAnsi="Times New Roman"/>
          <w:sz w:val="28"/>
          <w:szCs w:val="28"/>
          <w:lang w:eastAsia="ru-RU"/>
        </w:rPr>
        <w:t xml:space="preserve"> обрабатываются персональные данные, принадлежащие:</w:t>
      </w:r>
    </w:p>
    <w:p w14:paraId="4DE281CD" w14:textId="77777777" w:rsidR="00E37B30" w:rsidRDefault="00E37B30" w:rsidP="00D50915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C0E19">
        <w:rPr>
          <w:rFonts w:ascii="Times New Roman" w:hAnsi="Times New Roman"/>
          <w:sz w:val="28"/>
          <w:szCs w:val="28"/>
          <w:lang w:eastAsia="ru-RU"/>
        </w:rPr>
        <w:t xml:space="preserve">Работникам </w:t>
      </w:r>
      <w:r w:rsidR="00BA41AC">
        <w:rPr>
          <w:rFonts w:ascii="Times New Roman" w:hAnsi="Times New Roman"/>
          <w:sz w:val="28"/>
          <w:szCs w:val="28"/>
          <w:lang w:eastAsia="ru-RU"/>
        </w:rPr>
        <w:t>Оператора</w:t>
      </w:r>
      <w:r w:rsidRPr="00EC0E19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их р</w:t>
      </w:r>
      <w:r w:rsidRPr="00EC0E19">
        <w:rPr>
          <w:rFonts w:ascii="Times New Roman" w:hAnsi="Times New Roman"/>
          <w:sz w:val="28"/>
          <w:szCs w:val="28"/>
          <w:lang w:eastAsia="ru-RU"/>
        </w:rPr>
        <w:t>одственникам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059A6533" w14:textId="77777777" w:rsidR="007C3681" w:rsidRPr="009F43BB" w:rsidRDefault="007C3681" w:rsidP="00E8424C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F43BB">
        <w:rPr>
          <w:rFonts w:ascii="Times New Roman" w:hAnsi="Times New Roman"/>
          <w:sz w:val="28"/>
          <w:szCs w:val="28"/>
          <w:lang w:eastAsia="ru-RU"/>
        </w:rPr>
        <w:t>Кандидатам, рассматриваемым для заключения трудовых договоров;</w:t>
      </w:r>
    </w:p>
    <w:p w14:paraId="0F291332" w14:textId="77777777" w:rsidR="007C3681" w:rsidRDefault="007C3681" w:rsidP="00E84893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F43BB">
        <w:rPr>
          <w:rFonts w:ascii="Times New Roman" w:hAnsi="Times New Roman"/>
          <w:sz w:val="28"/>
          <w:szCs w:val="28"/>
          <w:lang w:eastAsia="ru-RU"/>
        </w:rPr>
        <w:t>Субъектам, обработка персональных данных которых связана с исполнением условий заключенных договоров;</w:t>
      </w:r>
    </w:p>
    <w:p w14:paraId="35D22B73" w14:textId="77777777" w:rsidR="007C3681" w:rsidRDefault="007C3681" w:rsidP="00C067B8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F43BB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убъектам, </w:t>
      </w:r>
      <w:r w:rsidRPr="009F43BB">
        <w:rPr>
          <w:rFonts w:ascii="Times New Roman" w:hAnsi="Times New Roman"/>
          <w:sz w:val="28"/>
          <w:szCs w:val="28"/>
          <w:lang w:eastAsia="ru-RU"/>
        </w:rPr>
        <w:t xml:space="preserve">заключившим трудовые договоры или гражданско-правовые договоры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="00BA41A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организациями</w:t>
      </w:r>
      <w:r w:rsidR="00BA41A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Группы «ЛУКОЙЛ»;</w:t>
      </w:r>
    </w:p>
    <w:p w14:paraId="5AD99CCA" w14:textId="77777777" w:rsidR="007C3681" w:rsidRPr="00EC0E19" w:rsidRDefault="007C3681" w:rsidP="007874E0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Лицам, состоявшим ранее в трудовых отношениях с </w:t>
      </w:r>
      <w:r w:rsidR="00BA41AC">
        <w:rPr>
          <w:rFonts w:ascii="Times New Roman" w:hAnsi="Times New Roman"/>
          <w:sz w:val="28"/>
          <w:szCs w:val="28"/>
          <w:lang w:eastAsia="ru-RU"/>
        </w:rPr>
        <w:t>Оператором</w:t>
      </w:r>
      <w:r w:rsidRPr="00EC0E19">
        <w:rPr>
          <w:rFonts w:ascii="Times New Roman" w:hAnsi="Times New Roman"/>
          <w:sz w:val="28"/>
          <w:szCs w:val="28"/>
          <w:lang w:eastAsia="ru-RU"/>
        </w:rPr>
        <w:t>;</w:t>
      </w:r>
    </w:p>
    <w:p w14:paraId="6960CC32" w14:textId="77777777" w:rsidR="0049208D" w:rsidRDefault="007C3681" w:rsidP="00E84893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F43BB">
        <w:rPr>
          <w:rFonts w:ascii="Times New Roman" w:hAnsi="Times New Roman"/>
          <w:sz w:val="28"/>
          <w:szCs w:val="28"/>
          <w:lang w:eastAsia="ru-RU"/>
        </w:rPr>
        <w:t>Потенциальным контрагентам</w:t>
      </w:r>
      <w:r w:rsidR="0049208D">
        <w:rPr>
          <w:rFonts w:ascii="Times New Roman" w:hAnsi="Times New Roman"/>
          <w:sz w:val="28"/>
          <w:szCs w:val="28"/>
          <w:lang w:eastAsia="ru-RU"/>
        </w:rPr>
        <w:t xml:space="preserve"> (физическим лицам);</w:t>
      </w:r>
    </w:p>
    <w:p w14:paraId="418679B3" w14:textId="77777777" w:rsidR="007C3681" w:rsidRPr="009F43BB" w:rsidRDefault="0049208D" w:rsidP="00E84893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="006608C8">
        <w:rPr>
          <w:rFonts w:ascii="Times New Roman" w:hAnsi="Times New Roman"/>
          <w:sz w:val="28"/>
          <w:szCs w:val="28"/>
          <w:lang w:eastAsia="ru-RU"/>
        </w:rPr>
        <w:t>чредителям</w:t>
      </w:r>
      <w:r>
        <w:rPr>
          <w:rFonts w:ascii="Times New Roman" w:hAnsi="Times New Roman"/>
          <w:sz w:val="28"/>
          <w:szCs w:val="28"/>
          <w:lang w:eastAsia="ru-RU"/>
        </w:rPr>
        <w:t xml:space="preserve"> (физическим лицам) потенциальных контрагентов</w:t>
      </w:r>
      <w:r w:rsidR="007C3681" w:rsidRPr="009F43BB">
        <w:rPr>
          <w:rFonts w:ascii="Times New Roman" w:hAnsi="Times New Roman"/>
          <w:sz w:val="28"/>
          <w:szCs w:val="28"/>
          <w:lang w:eastAsia="ru-RU"/>
        </w:rPr>
        <w:t>;</w:t>
      </w:r>
    </w:p>
    <w:p w14:paraId="5EF79234" w14:textId="77777777" w:rsidR="007C3681" w:rsidRDefault="007C3681" w:rsidP="00E84893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F43BB">
        <w:rPr>
          <w:rFonts w:ascii="Times New Roman" w:hAnsi="Times New Roman"/>
          <w:sz w:val="28"/>
          <w:szCs w:val="28"/>
          <w:lang w:eastAsia="ru-RU"/>
        </w:rPr>
        <w:t>Адвокатам, нотариусам</w:t>
      </w:r>
      <w:r>
        <w:rPr>
          <w:rFonts w:ascii="Times New Roman" w:hAnsi="Times New Roman"/>
          <w:sz w:val="28"/>
          <w:szCs w:val="28"/>
          <w:lang w:eastAsia="ru-RU"/>
        </w:rPr>
        <w:t xml:space="preserve">, осуществляющим взаимодействие с </w:t>
      </w:r>
      <w:r w:rsidR="00BA41AC">
        <w:rPr>
          <w:rFonts w:ascii="Times New Roman" w:hAnsi="Times New Roman"/>
          <w:sz w:val="28"/>
          <w:szCs w:val="28"/>
          <w:lang w:eastAsia="ru-RU"/>
        </w:rPr>
        <w:t>Оператором</w:t>
      </w:r>
      <w:r w:rsidRPr="009F43BB">
        <w:rPr>
          <w:rFonts w:ascii="Times New Roman" w:hAnsi="Times New Roman"/>
          <w:sz w:val="28"/>
          <w:szCs w:val="28"/>
          <w:lang w:eastAsia="ru-RU"/>
        </w:rPr>
        <w:t>;</w:t>
      </w:r>
    </w:p>
    <w:p w14:paraId="5AB0CE59" w14:textId="77777777" w:rsidR="006608C8" w:rsidRPr="00BA41AC" w:rsidRDefault="006608C8" w:rsidP="00E84893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Авторам письменных обращений в адрес </w:t>
      </w:r>
      <w:r w:rsidR="00BA41AC" w:rsidRPr="00BA41AC">
        <w:rPr>
          <w:rFonts w:ascii="Times New Roman" w:hAnsi="Times New Roman"/>
          <w:sz w:val="28"/>
          <w:szCs w:val="28"/>
          <w:lang w:eastAsia="ru-RU"/>
        </w:rPr>
        <w:t>ООО «</w:t>
      </w:r>
      <w:r w:rsidR="00BB2E55">
        <w:rPr>
          <w:rFonts w:ascii="Times New Roman" w:hAnsi="Times New Roman"/>
          <w:sz w:val="28"/>
          <w:szCs w:val="28"/>
          <w:lang w:eastAsia="ru-RU"/>
        </w:rPr>
        <w:t>Ростовские тепловые сети</w:t>
      </w:r>
      <w:r w:rsidR="00BA41AC" w:rsidRPr="00BA41AC">
        <w:rPr>
          <w:rFonts w:ascii="Times New Roman" w:hAnsi="Times New Roman"/>
          <w:sz w:val="28"/>
          <w:szCs w:val="28"/>
          <w:lang w:eastAsia="ru-RU"/>
        </w:rPr>
        <w:t>»</w:t>
      </w:r>
      <w:r w:rsidRPr="00BA41AC">
        <w:rPr>
          <w:rFonts w:ascii="Times New Roman" w:hAnsi="Times New Roman"/>
          <w:sz w:val="28"/>
          <w:szCs w:val="28"/>
          <w:lang w:eastAsia="ru-RU"/>
        </w:rPr>
        <w:t>;</w:t>
      </w:r>
    </w:p>
    <w:p w14:paraId="4BE91708" w14:textId="77777777" w:rsidR="007C3681" w:rsidRPr="009E100F" w:rsidRDefault="007C3681" w:rsidP="009E100F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E100F">
        <w:rPr>
          <w:rFonts w:ascii="Times New Roman" w:hAnsi="Times New Roman"/>
          <w:sz w:val="28"/>
          <w:szCs w:val="28"/>
          <w:lang w:eastAsia="ru-RU"/>
        </w:rPr>
        <w:t>Другим субъектам персональных данных (для обеспечения реализации целей обработки персональных данных, указанных в пункте 3.3 Политики).</w:t>
      </w:r>
    </w:p>
    <w:p w14:paraId="48255A8F" w14:textId="77777777" w:rsidR="007C3681" w:rsidRDefault="007C3681" w:rsidP="00E107D2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Оператором обрабатываются</w:t>
      </w:r>
      <w:r w:rsidR="00DE646A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в том числе общедоступные персональные данные </w:t>
      </w:r>
      <w:r w:rsidRPr="00697BD7">
        <w:rPr>
          <w:rFonts w:ascii="Times New Roman" w:hAnsi="Times New Roman"/>
          <w:sz w:val="28"/>
          <w:szCs w:val="28"/>
          <w:lang w:eastAsia="ru-RU"/>
        </w:rPr>
        <w:t xml:space="preserve">работников </w:t>
      </w:r>
      <w:r w:rsidR="00697BD7" w:rsidRPr="00697BD7">
        <w:rPr>
          <w:rFonts w:ascii="Times New Roman" w:hAnsi="Times New Roman"/>
          <w:sz w:val="28"/>
          <w:szCs w:val="28"/>
          <w:lang w:eastAsia="ru-RU"/>
        </w:rPr>
        <w:t>ООО «</w:t>
      </w:r>
      <w:r w:rsidR="00005057">
        <w:rPr>
          <w:rFonts w:ascii="Times New Roman" w:hAnsi="Times New Roman"/>
          <w:sz w:val="28"/>
          <w:szCs w:val="28"/>
          <w:lang w:eastAsia="ru-RU"/>
        </w:rPr>
        <w:t>Ростовские тепловые сети</w:t>
      </w:r>
      <w:r w:rsidR="00697BD7" w:rsidRPr="00697BD7">
        <w:rPr>
          <w:rFonts w:ascii="Times New Roman" w:hAnsi="Times New Roman"/>
          <w:sz w:val="28"/>
          <w:szCs w:val="28"/>
          <w:lang w:eastAsia="ru-RU"/>
        </w:rPr>
        <w:t>»</w:t>
      </w:r>
      <w:r w:rsidRPr="00697BD7">
        <w:rPr>
          <w:rFonts w:ascii="Times New Roman" w:hAnsi="Times New Roman"/>
          <w:sz w:val="28"/>
          <w:szCs w:val="28"/>
          <w:lang w:eastAsia="ru-RU"/>
        </w:rPr>
        <w:t>,</w:t>
      </w:r>
      <w:r w:rsidRPr="009D6F82">
        <w:rPr>
          <w:rFonts w:ascii="Times New Roman" w:hAnsi="Times New Roman"/>
          <w:sz w:val="28"/>
          <w:szCs w:val="28"/>
          <w:lang w:eastAsia="ru-RU"/>
        </w:rPr>
        <w:t xml:space="preserve"> сделанные таковыми с согласия субъекта персональных данных,</w:t>
      </w:r>
      <w:r>
        <w:rPr>
          <w:rFonts w:ascii="Times New Roman" w:hAnsi="Times New Roman"/>
          <w:sz w:val="28"/>
          <w:szCs w:val="28"/>
          <w:lang w:eastAsia="ru-RU"/>
        </w:rPr>
        <w:t xml:space="preserve"> а именно: фамилия, имя, отчество</w:t>
      </w:r>
      <w:r w:rsidRPr="00E107D2">
        <w:rPr>
          <w:rFonts w:ascii="Times New Roman" w:hAnsi="Times New Roman"/>
          <w:sz w:val="28"/>
          <w:szCs w:val="28"/>
          <w:lang w:eastAsia="ru-RU"/>
        </w:rPr>
        <w:t>, изображение (фотография) лица, занимаемая и совмещаемая должность, наименование структурного подразделения, адрес служебной электронной почты, рабочие номера телефонов, факс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E107D2">
        <w:rPr>
          <w:rFonts w:ascii="Times New Roman" w:hAnsi="Times New Roman"/>
          <w:sz w:val="28"/>
          <w:szCs w:val="28"/>
          <w:lang w:eastAsia="ru-RU"/>
        </w:rPr>
        <w:t>, номер и местоположение рабочего помещения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5C0FF2D2" w14:textId="77777777" w:rsidR="007C3681" w:rsidRDefault="007C3681" w:rsidP="00F06E91">
      <w:pPr>
        <w:numPr>
          <w:ilvl w:val="0"/>
          <w:numId w:val="1"/>
        </w:numPr>
        <w:tabs>
          <w:tab w:val="num" w:pos="705"/>
        </w:tabs>
        <w:suppressAutoHyphens/>
        <w:spacing w:before="480" w:after="240" w:line="240" w:lineRule="auto"/>
        <w:ind w:left="705" w:hanging="705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6420BE">
        <w:rPr>
          <w:rFonts w:ascii="Times New Roman" w:hAnsi="Times New Roman"/>
          <w:b/>
          <w:sz w:val="28"/>
          <w:szCs w:val="28"/>
          <w:lang w:eastAsia="ru-RU"/>
        </w:rPr>
        <w:t>Сроки обработки и хранения персональных данных</w:t>
      </w:r>
    </w:p>
    <w:p w14:paraId="6AE33814" w14:textId="77777777" w:rsidR="007C3681" w:rsidRDefault="007C3681" w:rsidP="00E76D33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Обработка персональных данных начинается </w:t>
      </w:r>
      <w:r w:rsidR="006608C8">
        <w:rPr>
          <w:rFonts w:ascii="Times New Roman" w:hAnsi="Times New Roman"/>
          <w:sz w:val="28"/>
          <w:szCs w:val="28"/>
          <w:lang w:eastAsia="ru-RU"/>
        </w:rPr>
        <w:t xml:space="preserve">не ранее </w:t>
      </w:r>
      <w:r>
        <w:rPr>
          <w:rFonts w:ascii="Times New Roman" w:hAnsi="Times New Roman"/>
          <w:sz w:val="28"/>
          <w:szCs w:val="28"/>
          <w:lang w:eastAsia="ru-RU"/>
        </w:rPr>
        <w:t xml:space="preserve">возникновения правовых оснований обработки персональных данных, перечисленных в </w:t>
      </w:r>
      <w:r w:rsidR="00005057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eastAsia="ru-RU"/>
        </w:rPr>
        <w:t>пункте</w:t>
      </w:r>
      <w:r w:rsidR="0000505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="00EA556E">
        <w:rPr>
          <w:rFonts w:ascii="Times New Roman" w:hAnsi="Times New Roman"/>
          <w:sz w:val="28"/>
          <w:szCs w:val="28"/>
          <w:lang w:eastAsia="ru-RU"/>
        </w:rPr>
        <w:t xml:space="preserve">настоящей </w:t>
      </w:r>
      <w:r>
        <w:rPr>
          <w:rFonts w:ascii="Times New Roman" w:hAnsi="Times New Roman"/>
          <w:sz w:val="28"/>
          <w:szCs w:val="28"/>
          <w:lang w:eastAsia="ru-RU"/>
        </w:rPr>
        <w:t>Политики.</w:t>
      </w:r>
    </w:p>
    <w:p w14:paraId="29EB56A5" w14:textId="77777777" w:rsidR="007C3681" w:rsidRDefault="007C3681" w:rsidP="00E76D33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76D33">
        <w:rPr>
          <w:rFonts w:ascii="Times New Roman" w:hAnsi="Times New Roman"/>
          <w:sz w:val="28"/>
          <w:szCs w:val="28"/>
          <w:lang w:eastAsia="ru-RU"/>
        </w:rPr>
        <w:t xml:space="preserve">Обработка персональных данных прекращается при </w:t>
      </w:r>
      <w:r>
        <w:rPr>
          <w:rFonts w:ascii="Times New Roman" w:hAnsi="Times New Roman"/>
          <w:sz w:val="28"/>
          <w:szCs w:val="28"/>
          <w:lang w:eastAsia="ru-RU"/>
        </w:rPr>
        <w:t xml:space="preserve">достижении целей обработки, утрате </w:t>
      </w:r>
      <w:r w:rsidRPr="00E76D33">
        <w:rPr>
          <w:rFonts w:ascii="Times New Roman" w:hAnsi="Times New Roman"/>
          <w:sz w:val="28"/>
          <w:szCs w:val="28"/>
          <w:lang w:eastAsia="ru-RU"/>
        </w:rPr>
        <w:t xml:space="preserve">правовых оснований обработки, окончании сроков хранения документов, установленных законодательством об архивном деле в Российской Федерации и локальными нормативными актами </w:t>
      </w:r>
      <w:r w:rsidR="00081925">
        <w:rPr>
          <w:rFonts w:ascii="Times New Roman" w:hAnsi="Times New Roman"/>
          <w:sz w:val="28"/>
          <w:szCs w:val="28"/>
          <w:lang w:eastAsia="ru-RU"/>
        </w:rPr>
        <w:t>ООО «</w:t>
      </w:r>
      <w:r w:rsidR="00005057">
        <w:rPr>
          <w:rFonts w:ascii="Times New Roman" w:hAnsi="Times New Roman"/>
          <w:sz w:val="28"/>
          <w:szCs w:val="28"/>
          <w:lang w:eastAsia="ru-RU"/>
        </w:rPr>
        <w:t>Ростовские тепловые сети</w:t>
      </w:r>
      <w:r w:rsidR="00081925">
        <w:rPr>
          <w:rFonts w:ascii="Times New Roman" w:hAnsi="Times New Roman"/>
          <w:sz w:val="28"/>
          <w:szCs w:val="28"/>
          <w:lang w:eastAsia="ru-RU"/>
        </w:rPr>
        <w:t>»</w:t>
      </w:r>
      <w:r w:rsidRPr="00E76D33">
        <w:rPr>
          <w:rFonts w:ascii="Times New Roman" w:hAnsi="Times New Roman"/>
          <w:sz w:val="28"/>
          <w:szCs w:val="28"/>
          <w:lang w:eastAsia="ru-RU"/>
        </w:rPr>
        <w:t>.</w:t>
      </w:r>
    </w:p>
    <w:p w14:paraId="4467C9B0" w14:textId="77777777" w:rsidR="007C3681" w:rsidRDefault="007C3681" w:rsidP="00E76D33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истечении срока обработки персональные данные уничтожаются или обезличиваются для использования в статистических или иных исследовательских целях.</w:t>
      </w:r>
    </w:p>
    <w:p w14:paraId="5CB1454B" w14:textId="77777777" w:rsidR="007C3681" w:rsidRDefault="007C3681" w:rsidP="0072146C">
      <w:pPr>
        <w:keepNext/>
        <w:numPr>
          <w:ilvl w:val="0"/>
          <w:numId w:val="1"/>
        </w:numPr>
        <w:tabs>
          <w:tab w:val="num" w:pos="705"/>
        </w:tabs>
        <w:suppressAutoHyphens/>
        <w:spacing w:before="480" w:after="240" w:line="240" w:lineRule="auto"/>
        <w:ind w:left="703" w:hanging="703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6420BE">
        <w:rPr>
          <w:rFonts w:ascii="Times New Roman" w:hAnsi="Times New Roman"/>
          <w:b/>
          <w:sz w:val="28"/>
          <w:szCs w:val="28"/>
          <w:lang w:eastAsia="ru-RU"/>
        </w:rPr>
        <w:t>Права субъект</w:t>
      </w:r>
      <w:r>
        <w:rPr>
          <w:rFonts w:ascii="Times New Roman" w:hAnsi="Times New Roman"/>
          <w:b/>
          <w:sz w:val="28"/>
          <w:szCs w:val="28"/>
          <w:lang w:eastAsia="ru-RU"/>
        </w:rPr>
        <w:t>ов</w:t>
      </w:r>
      <w:r w:rsidRPr="006420BE">
        <w:rPr>
          <w:rFonts w:ascii="Times New Roman" w:hAnsi="Times New Roman"/>
          <w:b/>
          <w:sz w:val="28"/>
          <w:szCs w:val="28"/>
          <w:lang w:eastAsia="ru-RU"/>
        </w:rPr>
        <w:t xml:space="preserve"> персональных данных</w:t>
      </w:r>
    </w:p>
    <w:p w14:paraId="17BC3EB7" w14:textId="77777777" w:rsidR="007C3681" w:rsidRDefault="007C3681" w:rsidP="00336A35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Субъект персональных данных имеет право на получение сведений об обработке его персональных данных в порядке и в сроки, предусмотренные Федеральным законом.</w:t>
      </w:r>
    </w:p>
    <w:p w14:paraId="2BBEBE9C" w14:textId="77777777" w:rsidR="007C3681" w:rsidRPr="00281BDC" w:rsidRDefault="007C3681" w:rsidP="00281BDC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281BDC">
        <w:rPr>
          <w:rFonts w:ascii="Times New Roman" w:hAnsi="Times New Roman"/>
          <w:sz w:val="28"/>
          <w:szCs w:val="28"/>
        </w:rPr>
        <w:t xml:space="preserve">Субъект персональных данных вправе требовать от </w:t>
      </w:r>
      <w:r>
        <w:rPr>
          <w:rFonts w:ascii="Times New Roman" w:hAnsi="Times New Roman"/>
          <w:sz w:val="28"/>
          <w:szCs w:val="28"/>
        </w:rPr>
        <w:t>О</w:t>
      </w:r>
      <w:r w:rsidRPr="00281BDC">
        <w:rPr>
          <w:rFonts w:ascii="Times New Roman" w:hAnsi="Times New Roman"/>
          <w:sz w:val="28"/>
          <w:szCs w:val="28"/>
        </w:rPr>
        <w:t xml:space="preserve">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</w:t>
      </w:r>
      <w:r w:rsidRPr="00281BDC">
        <w:rPr>
          <w:rFonts w:ascii="Times New Roman" w:hAnsi="Times New Roman"/>
          <w:sz w:val="28"/>
          <w:szCs w:val="28"/>
        </w:rPr>
        <w:lastRenderedPageBreak/>
        <w:t xml:space="preserve">обработки, а также принимать предусмотренные </w:t>
      </w:r>
      <w:r>
        <w:rPr>
          <w:rFonts w:ascii="Times New Roman" w:hAnsi="Times New Roman"/>
          <w:sz w:val="28"/>
          <w:szCs w:val="28"/>
        </w:rPr>
        <w:t xml:space="preserve">Федеральным </w:t>
      </w:r>
      <w:r w:rsidRPr="00281BDC">
        <w:rPr>
          <w:rFonts w:ascii="Times New Roman" w:hAnsi="Times New Roman"/>
          <w:sz w:val="28"/>
          <w:szCs w:val="28"/>
        </w:rPr>
        <w:t>законом меры по защите своих прав.</w:t>
      </w:r>
    </w:p>
    <w:p w14:paraId="4FA32F20" w14:textId="77777777" w:rsidR="007C3681" w:rsidRPr="00F32534" w:rsidRDefault="007C3681" w:rsidP="00F32534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Права субъекта персональных данных на доступ к его персональным данным могут быть ограничены в соответствии с Федеральным законом</w:t>
      </w:r>
      <w:r>
        <w:rPr>
          <w:rFonts w:ascii="Times New Roman" w:hAnsi="Times New Roman"/>
          <w:sz w:val="28"/>
          <w:szCs w:val="28"/>
        </w:rPr>
        <w:t>.</w:t>
      </w:r>
    </w:p>
    <w:p w14:paraId="4253D144" w14:textId="77777777" w:rsidR="007C3681" w:rsidRDefault="007C3681" w:rsidP="00622DE8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решений на основании исключительно автоматизированной обработки персональных данных, порождающих юридические последствия в отношении субъекта персональных данных или иным образом затрагивающих его права и законные интересы, допускается с согласия субъекта в письменной форме. </w:t>
      </w:r>
    </w:p>
    <w:p w14:paraId="248FF419" w14:textId="77777777" w:rsidR="007C3681" w:rsidRPr="008A1942" w:rsidRDefault="007C3681" w:rsidP="008A1942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Субъект персональных данных вправе обжаловать действия или бездействие Оператора путем обращения в </w:t>
      </w:r>
      <w:r w:rsidRPr="008A1942">
        <w:rPr>
          <w:rFonts w:ascii="Times New Roman" w:hAnsi="Times New Roman"/>
          <w:sz w:val="28"/>
          <w:szCs w:val="28"/>
          <w:lang w:eastAsia="ru-RU"/>
        </w:rPr>
        <w:t>уполномоченный орган по защите прав субъектов персональных данных или в судебном порядке.</w:t>
      </w:r>
    </w:p>
    <w:p w14:paraId="4194271E" w14:textId="77777777" w:rsidR="007C3681" w:rsidRPr="00622DE8" w:rsidRDefault="007C3681" w:rsidP="00622DE8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Субъект персональных данных имеет право на </w:t>
      </w:r>
      <w:r w:rsidRPr="008A1942">
        <w:rPr>
          <w:rFonts w:ascii="Times New Roman" w:hAnsi="Times New Roman"/>
          <w:sz w:val="28"/>
          <w:szCs w:val="28"/>
          <w:lang w:eastAsia="ru-RU"/>
        </w:rPr>
        <w:t>защиту своих прав и законных интересов, в том числе на возмещение убытков и (или) компенсацию морал</w:t>
      </w:r>
      <w:r>
        <w:rPr>
          <w:rFonts w:ascii="Times New Roman" w:hAnsi="Times New Roman"/>
          <w:sz w:val="28"/>
          <w:szCs w:val="28"/>
          <w:lang w:eastAsia="ru-RU"/>
        </w:rPr>
        <w:t>ьного вреда в судебном порядке.</w:t>
      </w:r>
    </w:p>
    <w:p w14:paraId="6BAD810A" w14:textId="77777777" w:rsidR="007C3681" w:rsidRPr="00F253FA" w:rsidRDefault="007C3681" w:rsidP="00F06E91">
      <w:pPr>
        <w:numPr>
          <w:ilvl w:val="0"/>
          <w:numId w:val="1"/>
        </w:numPr>
        <w:tabs>
          <w:tab w:val="num" w:pos="705"/>
        </w:tabs>
        <w:suppressAutoHyphens/>
        <w:spacing w:before="480" w:after="240" w:line="240" w:lineRule="auto"/>
        <w:ind w:left="705" w:hanging="705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F253FA">
        <w:rPr>
          <w:rFonts w:ascii="Times New Roman" w:hAnsi="Times New Roman"/>
          <w:b/>
          <w:sz w:val="28"/>
          <w:szCs w:val="28"/>
          <w:lang w:eastAsia="ru-RU"/>
        </w:rPr>
        <w:t>Трансграничная передача персональных данных</w:t>
      </w:r>
    </w:p>
    <w:p w14:paraId="7A3C3FFC" w14:textId="77777777" w:rsidR="00F253FA" w:rsidRDefault="00F253FA" w:rsidP="00F253FA">
      <w:pPr>
        <w:suppressAutoHyphens/>
        <w:spacing w:before="120" w:after="12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253FA">
        <w:rPr>
          <w:rFonts w:ascii="Times New Roman" w:hAnsi="Times New Roman"/>
          <w:sz w:val="28"/>
          <w:szCs w:val="28"/>
          <w:lang w:eastAsia="ru-RU"/>
        </w:rPr>
        <w:t>Т</w:t>
      </w:r>
      <w:r w:rsidR="007C3681" w:rsidRPr="00F253FA">
        <w:rPr>
          <w:rFonts w:ascii="Times New Roman" w:hAnsi="Times New Roman"/>
          <w:sz w:val="28"/>
          <w:szCs w:val="28"/>
          <w:lang w:eastAsia="ru-RU"/>
        </w:rPr>
        <w:t xml:space="preserve">рансграничная передача персональных данных </w:t>
      </w:r>
      <w:r w:rsidRPr="00F253FA">
        <w:rPr>
          <w:rFonts w:ascii="Times New Roman" w:hAnsi="Times New Roman"/>
          <w:sz w:val="28"/>
          <w:szCs w:val="28"/>
          <w:lang w:eastAsia="ru-RU"/>
        </w:rPr>
        <w:t>Оператором не осуществляется.</w:t>
      </w:r>
    </w:p>
    <w:p w14:paraId="746FA15A" w14:textId="77777777" w:rsidR="007C3681" w:rsidRDefault="007C3681" w:rsidP="00F06E91">
      <w:pPr>
        <w:numPr>
          <w:ilvl w:val="0"/>
          <w:numId w:val="1"/>
        </w:numPr>
        <w:tabs>
          <w:tab w:val="num" w:pos="705"/>
        </w:tabs>
        <w:suppressAutoHyphens/>
        <w:spacing w:before="480" w:after="240" w:line="240" w:lineRule="auto"/>
        <w:ind w:left="705" w:hanging="705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6420BE">
        <w:rPr>
          <w:rFonts w:ascii="Times New Roman" w:hAnsi="Times New Roman"/>
          <w:b/>
          <w:sz w:val="28"/>
          <w:szCs w:val="28"/>
          <w:lang w:eastAsia="ru-RU"/>
        </w:rPr>
        <w:t>Сведения о третьих лицах, участвующих в обработке персональных данных</w:t>
      </w:r>
    </w:p>
    <w:p w14:paraId="798DEECE" w14:textId="77777777" w:rsidR="007C3681" w:rsidRDefault="007C3681" w:rsidP="00336A35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Оператор вправе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</w:t>
      </w:r>
    </w:p>
    <w:p w14:paraId="550F5171" w14:textId="77777777" w:rsidR="007C3681" w:rsidRDefault="007C3681" w:rsidP="0058158C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58158C">
        <w:rPr>
          <w:rFonts w:ascii="Times New Roman" w:hAnsi="Times New Roman"/>
          <w:sz w:val="28"/>
          <w:szCs w:val="28"/>
        </w:rPr>
        <w:t>В поручении</w:t>
      </w:r>
      <w:r w:rsidR="00697B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58158C">
        <w:rPr>
          <w:rFonts w:ascii="Times New Roman" w:hAnsi="Times New Roman"/>
          <w:sz w:val="28"/>
          <w:szCs w:val="28"/>
          <w:lang w:eastAsia="ru-RU"/>
        </w:rPr>
        <w:t>ператора</w:t>
      </w:r>
      <w:r w:rsidR="003F7D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(договоре)</w:t>
      </w:r>
      <w:r w:rsidRPr="0058158C">
        <w:rPr>
          <w:rFonts w:ascii="Times New Roman" w:hAnsi="Times New Roman"/>
          <w:sz w:val="28"/>
          <w:szCs w:val="28"/>
        </w:rPr>
        <w:t xml:space="preserve"> определ</w:t>
      </w:r>
      <w:r>
        <w:rPr>
          <w:rFonts w:ascii="Times New Roman" w:hAnsi="Times New Roman"/>
          <w:sz w:val="28"/>
          <w:szCs w:val="28"/>
        </w:rPr>
        <w:t>яется</w:t>
      </w:r>
      <w:r w:rsidRPr="0058158C">
        <w:rPr>
          <w:rFonts w:ascii="Times New Roman" w:hAnsi="Times New Roman"/>
          <w:sz w:val="28"/>
          <w:szCs w:val="28"/>
        </w:rPr>
        <w:t xml:space="preserve"> перечень действий (операций) с персональными данными, которые будут совершаться лицом, осуществляющим обработку персональных данных, цели обработки, устан</w:t>
      </w:r>
      <w:r>
        <w:rPr>
          <w:rFonts w:ascii="Times New Roman" w:hAnsi="Times New Roman"/>
          <w:sz w:val="28"/>
          <w:szCs w:val="28"/>
        </w:rPr>
        <w:t>а</w:t>
      </w:r>
      <w:r w:rsidRPr="0058158C">
        <w:rPr>
          <w:rFonts w:ascii="Times New Roman" w:hAnsi="Times New Roman"/>
          <w:sz w:val="28"/>
          <w:szCs w:val="28"/>
        </w:rPr>
        <w:t>вл</w:t>
      </w:r>
      <w:r>
        <w:rPr>
          <w:rFonts w:ascii="Times New Roman" w:hAnsi="Times New Roman"/>
          <w:sz w:val="28"/>
          <w:szCs w:val="28"/>
        </w:rPr>
        <w:t>ивается</w:t>
      </w:r>
      <w:r w:rsidRPr="0058158C">
        <w:rPr>
          <w:rFonts w:ascii="Times New Roman" w:hAnsi="Times New Roman"/>
          <w:sz w:val="28"/>
          <w:szCs w:val="28"/>
        </w:rPr>
        <w:t xml:space="preserve"> обязанность такого лица соблюдать конфиденциальность персональных данных и обеспечивать безопасность персональных данных при их обработке, а также указы</w:t>
      </w:r>
      <w:r>
        <w:rPr>
          <w:rFonts w:ascii="Times New Roman" w:hAnsi="Times New Roman"/>
          <w:sz w:val="28"/>
          <w:szCs w:val="28"/>
        </w:rPr>
        <w:t>ваются</w:t>
      </w:r>
      <w:r w:rsidRPr="0058158C">
        <w:rPr>
          <w:rFonts w:ascii="Times New Roman" w:hAnsi="Times New Roman"/>
          <w:sz w:val="28"/>
          <w:szCs w:val="28"/>
        </w:rPr>
        <w:t xml:space="preserve"> требования к защите обрабатываемых персональных данных</w:t>
      </w:r>
      <w:r>
        <w:rPr>
          <w:rFonts w:ascii="Times New Roman" w:hAnsi="Times New Roman"/>
          <w:sz w:val="28"/>
          <w:szCs w:val="28"/>
        </w:rPr>
        <w:t>.</w:t>
      </w:r>
    </w:p>
    <w:p w14:paraId="47B43896" w14:textId="77777777" w:rsidR="007C3681" w:rsidRDefault="007C3681" w:rsidP="0058158C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Лицо, осуществляющее обработку персональных данных по поручению Оператора, не обязано получать согласие субъекта персональных данных на обработку его персональных данных.</w:t>
      </w:r>
    </w:p>
    <w:p w14:paraId="67EBB8D8" w14:textId="77777777" w:rsidR="007C3681" w:rsidRPr="0058158C" w:rsidRDefault="007C3681" w:rsidP="0058158C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случае, если </w:t>
      </w:r>
      <w:r w:rsidR="008E7F1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ператор поручает обработку персональных данных другому лицу, ответственность перед субъектом персональных данных за действия указанного лица несет </w:t>
      </w:r>
      <w:r w:rsidR="008E7F1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ператор. Лицо, осуществляющее обработку персональных данных по поручению </w:t>
      </w:r>
      <w:r w:rsidR="008E7F1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ператора, несет ответственность перед </w:t>
      </w:r>
      <w:r w:rsidR="008E7F1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ператором.</w:t>
      </w:r>
    </w:p>
    <w:p w14:paraId="591F14F4" w14:textId="77777777" w:rsidR="007C3681" w:rsidRDefault="007C3681" w:rsidP="00B951C2">
      <w:pPr>
        <w:numPr>
          <w:ilvl w:val="0"/>
          <w:numId w:val="1"/>
        </w:numPr>
        <w:tabs>
          <w:tab w:val="num" w:pos="705"/>
        </w:tabs>
        <w:suppressAutoHyphens/>
        <w:spacing w:before="480" w:after="240" w:line="240" w:lineRule="auto"/>
        <w:ind w:left="705" w:hanging="705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Сведения о реализуемых требованиях к защите персональных данных</w:t>
      </w:r>
    </w:p>
    <w:p w14:paraId="1873B05B" w14:textId="77777777" w:rsidR="007C3681" w:rsidRPr="00A24B3C" w:rsidRDefault="007C3681" w:rsidP="00A24B3C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24B3C">
        <w:rPr>
          <w:rFonts w:ascii="Times New Roman" w:hAnsi="Times New Roman"/>
          <w:sz w:val="28"/>
          <w:szCs w:val="28"/>
          <w:lang w:eastAsia="ru-RU"/>
        </w:rPr>
        <w:t xml:space="preserve">Оператор при обработке персональных данных </w:t>
      </w:r>
      <w:r>
        <w:rPr>
          <w:rFonts w:ascii="Times New Roman" w:hAnsi="Times New Roman"/>
          <w:sz w:val="28"/>
          <w:szCs w:val="28"/>
          <w:lang w:eastAsia="ru-RU"/>
        </w:rPr>
        <w:t xml:space="preserve">обеспечивает принятие </w:t>
      </w:r>
      <w:r w:rsidRPr="00A24B3C">
        <w:rPr>
          <w:rFonts w:ascii="Times New Roman" w:hAnsi="Times New Roman"/>
          <w:sz w:val="28"/>
          <w:szCs w:val="28"/>
          <w:lang w:eastAsia="ru-RU"/>
        </w:rPr>
        <w:t>необходимы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A24B3C">
        <w:rPr>
          <w:rFonts w:ascii="Times New Roman" w:hAnsi="Times New Roman"/>
          <w:sz w:val="28"/>
          <w:szCs w:val="28"/>
          <w:lang w:eastAsia="ru-RU"/>
        </w:rPr>
        <w:t xml:space="preserve"> правовы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A24B3C">
        <w:rPr>
          <w:rFonts w:ascii="Times New Roman" w:hAnsi="Times New Roman"/>
          <w:sz w:val="28"/>
          <w:szCs w:val="28"/>
          <w:lang w:eastAsia="ru-RU"/>
        </w:rPr>
        <w:t>, организационны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A24B3C">
        <w:rPr>
          <w:rFonts w:ascii="Times New Roman" w:hAnsi="Times New Roman"/>
          <w:sz w:val="28"/>
          <w:szCs w:val="28"/>
          <w:lang w:eastAsia="ru-RU"/>
        </w:rPr>
        <w:t xml:space="preserve"> и технически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A24B3C">
        <w:rPr>
          <w:rFonts w:ascii="Times New Roman" w:hAnsi="Times New Roman"/>
          <w:sz w:val="28"/>
          <w:szCs w:val="28"/>
          <w:lang w:eastAsia="ru-RU"/>
        </w:rPr>
        <w:t xml:space="preserve"> мер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A24B3C">
        <w:rPr>
          <w:rFonts w:ascii="Times New Roman" w:hAnsi="Times New Roman"/>
          <w:sz w:val="28"/>
          <w:szCs w:val="28"/>
          <w:lang w:eastAsia="ru-RU"/>
        </w:rPr>
        <w:t xml:space="preserve"> иных неправомерных действий в отношении персональных данных.</w:t>
      </w:r>
    </w:p>
    <w:p w14:paraId="29415320" w14:textId="77777777" w:rsidR="007C3681" w:rsidRDefault="007C3681" w:rsidP="00A24B3C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24B3C">
        <w:rPr>
          <w:rFonts w:ascii="Times New Roman" w:hAnsi="Times New Roman"/>
          <w:sz w:val="28"/>
          <w:szCs w:val="28"/>
          <w:lang w:eastAsia="ru-RU"/>
        </w:rPr>
        <w:t>Обеспечение безопасности персональных данных</w:t>
      </w:r>
      <w:r w:rsidR="00697B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4B3C">
        <w:rPr>
          <w:rFonts w:ascii="Times New Roman" w:hAnsi="Times New Roman"/>
          <w:sz w:val="28"/>
          <w:szCs w:val="28"/>
          <w:lang w:eastAsia="ru-RU"/>
        </w:rPr>
        <w:t>достигается, в частности:</w:t>
      </w:r>
    </w:p>
    <w:p w14:paraId="4A1EB1B7" w14:textId="77777777" w:rsidR="007C3681" w:rsidRDefault="007C3681" w:rsidP="00594CAB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Назначением ответственных за организацию обработки персональных данных и обеспечение безопасности персональных данных;</w:t>
      </w:r>
    </w:p>
    <w:p w14:paraId="16949113" w14:textId="77777777" w:rsidR="007C3681" w:rsidRDefault="007C3681" w:rsidP="00594CAB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Изданием локальных нормативных актов по вопросам обработки и защиты персональных данных, направленных на предотвращение и выявление нарушений законодательства Российской Федерации, устранение последствий таких нарушений;</w:t>
      </w:r>
    </w:p>
    <w:p w14:paraId="5C8E4657" w14:textId="77777777" w:rsidR="007C3681" w:rsidRDefault="007C3681" w:rsidP="00594CAB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Определением перечня должностей, при замещении которых осуществляется обработка персональных данных;</w:t>
      </w:r>
    </w:p>
    <w:p w14:paraId="592D5989" w14:textId="77777777" w:rsidR="007C3681" w:rsidRPr="00697BD7" w:rsidRDefault="007C3681" w:rsidP="00594CAB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Организацией обучения, проведением методическ</w:t>
      </w:r>
      <w:r w:rsidR="006608C8">
        <w:rPr>
          <w:rFonts w:ascii="Times New Roman" w:hAnsi="Times New Roman"/>
          <w:sz w:val="28"/>
          <w:szCs w:val="28"/>
          <w:lang w:eastAsia="ru-RU"/>
        </w:rPr>
        <w:t>ой</w:t>
      </w:r>
      <w:r w:rsidR="00697B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08C8">
        <w:rPr>
          <w:rFonts w:ascii="Times New Roman" w:hAnsi="Times New Roman"/>
          <w:sz w:val="28"/>
          <w:szCs w:val="28"/>
          <w:lang w:eastAsia="ru-RU"/>
        </w:rPr>
        <w:t>помощи</w:t>
      </w:r>
      <w:r>
        <w:rPr>
          <w:rFonts w:ascii="Times New Roman" w:hAnsi="Times New Roman"/>
          <w:sz w:val="28"/>
          <w:szCs w:val="28"/>
          <w:lang w:eastAsia="ru-RU"/>
        </w:rPr>
        <w:t xml:space="preserve">, ознакомлением под роспись работников, осуществляющих обработку персональных данных, с фактом участия в обработке персональных данных, а также с правилами обработки и защиты персональных данных, установленных нормативными правовыми актами органов исполнительной власти и локальными нормативными </w:t>
      </w:r>
      <w:r w:rsidRPr="00697BD7">
        <w:rPr>
          <w:rFonts w:ascii="Times New Roman" w:hAnsi="Times New Roman"/>
          <w:sz w:val="28"/>
          <w:szCs w:val="28"/>
          <w:lang w:eastAsia="ru-RU"/>
        </w:rPr>
        <w:t xml:space="preserve">актами </w:t>
      </w:r>
      <w:r w:rsidR="00697BD7" w:rsidRPr="00697BD7">
        <w:rPr>
          <w:rFonts w:ascii="Times New Roman" w:hAnsi="Times New Roman"/>
          <w:sz w:val="28"/>
          <w:szCs w:val="28"/>
          <w:lang w:eastAsia="ru-RU"/>
        </w:rPr>
        <w:t>ООО «</w:t>
      </w:r>
      <w:r w:rsidR="00BB2E55">
        <w:rPr>
          <w:rFonts w:ascii="Times New Roman" w:hAnsi="Times New Roman"/>
          <w:sz w:val="28"/>
          <w:szCs w:val="28"/>
          <w:lang w:eastAsia="ru-RU"/>
        </w:rPr>
        <w:t>Ростовские тепловые сети</w:t>
      </w:r>
      <w:r w:rsidR="00697BD7" w:rsidRPr="00697BD7">
        <w:rPr>
          <w:rFonts w:ascii="Times New Roman" w:hAnsi="Times New Roman"/>
          <w:sz w:val="28"/>
          <w:szCs w:val="28"/>
          <w:lang w:eastAsia="ru-RU"/>
        </w:rPr>
        <w:t>»;</w:t>
      </w:r>
    </w:p>
    <w:p w14:paraId="3BD0C61F" w14:textId="77777777" w:rsidR="007C3681" w:rsidRDefault="007C3681" w:rsidP="00594CAB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Обеспечением регистрации и учета совершаемых с персональными данными действий;</w:t>
      </w:r>
    </w:p>
    <w:p w14:paraId="534D5593" w14:textId="77777777" w:rsidR="007C3681" w:rsidRDefault="007C3681" w:rsidP="00594CAB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Учетом материальных носителей персональных данных и контролем за их обращением в целях исключения утраты, хищения, подмены, несанкционированного копирования или уничтожения;</w:t>
      </w:r>
    </w:p>
    <w:p w14:paraId="58D8B8B9" w14:textId="77777777" w:rsidR="007C3681" w:rsidRDefault="007C3681" w:rsidP="00594CAB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Ведением учета исполнения обращений субъектов персональных данных;</w:t>
      </w:r>
    </w:p>
    <w:p w14:paraId="0D3386A0" w14:textId="77777777" w:rsidR="007C3681" w:rsidRDefault="007C3681" w:rsidP="00594CAB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Передачей персональных данных внутри </w:t>
      </w:r>
      <w:r w:rsidR="00697BD7">
        <w:rPr>
          <w:rFonts w:ascii="Times New Roman" w:hAnsi="Times New Roman"/>
          <w:sz w:val="28"/>
          <w:szCs w:val="28"/>
          <w:lang w:eastAsia="ru-RU"/>
        </w:rPr>
        <w:t>Оператора</w:t>
      </w:r>
      <w:r>
        <w:rPr>
          <w:rFonts w:ascii="Times New Roman" w:hAnsi="Times New Roman"/>
          <w:sz w:val="28"/>
          <w:szCs w:val="28"/>
          <w:lang w:eastAsia="ru-RU"/>
        </w:rPr>
        <w:t xml:space="preserve"> только между лицами, занимающими должности, включенные в перечень должностей, при замещении которых осуществляется обработка персональных данных;</w:t>
      </w:r>
    </w:p>
    <w:p w14:paraId="0CC04D71" w14:textId="77777777" w:rsidR="007C3681" w:rsidRDefault="007C3681" w:rsidP="00594CAB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Размещением обработки персональных данных в границах охраняемой территории, а также организацией физической защиты носителей персональных данных, мест и средств их обработки;</w:t>
      </w:r>
    </w:p>
    <w:p w14:paraId="4867AD0F" w14:textId="77777777" w:rsidR="007C3681" w:rsidRDefault="007C3681" w:rsidP="00594CAB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72F9B">
        <w:rPr>
          <w:rFonts w:ascii="Times New Roman" w:hAnsi="Times New Roman"/>
          <w:sz w:val="28"/>
          <w:szCs w:val="28"/>
          <w:lang w:eastAsia="ru-RU"/>
        </w:rPr>
        <w:t>Организацией доступа</w:t>
      </w:r>
      <w:r>
        <w:rPr>
          <w:rFonts w:ascii="Times New Roman" w:hAnsi="Times New Roman"/>
          <w:sz w:val="28"/>
          <w:szCs w:val="28"/>
          <w:lang w:eastAsia="ru-RU"/>
        </w:rPr>
        <w:t xml:space="preserve"> в помещения, используемые для обработки персональных данных и/или хранения их материальных носителей;</w:t>
      </w:r>
    </w:p>
    <w:p w14:paraId="4C66FD74" w14:textId="77777777" w:rsidR="007C3681" w:rsidRPr="007F4533" w:rsidRDefault="007C3681" w:rsidP="00594CAB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7F4533">
        <w:rPr>
          <w:rFonts w:ascii="Times New Roman" w:hAnsi="Times New Roman"/>
          <w:sz w:val="28"/>
          <w:szCs w:val="28"/>
          <w:lang w:eastAsia="ru-RU"/>
        </w:rPr>
        <w:t>Определением угроз безопасности персональных данных при их обработке в информационных системах персональных данных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697BD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7F4533">
        <w:rPr>
          <w:rFonts w:ascii="Times New Roman" w:hAnsi="Times New Roman"/>
          <w:sz w:val="28"/>
          <w:szCs w:val="28"/>
          <w:lang w:eastAsia="ru-RU"/>
        </w:rPr>
        <w:t>азработкой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697BD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необходимости, </w:t>
      </w:r>
      <w:r w:rsidRPr="007F4533">
        <w:rPr>
          <w:rFonts w:ascii="Times New Roman" w:hAnsi="Times New Roman"/>
          <w:sz w:val="28"/>
          <w:szCs w:val="28"/>
          <w:lang w:eastAsia="ru-RU"/>
        </w:rPr>
        <w:t>системы защиты персональных данных при их обработке в информационных системах персональных данных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и у</w:t>
      </w:r>
      <w:r w:rsidRPr="00594CAB">
        <w:rPr>
          <w:rFonts w:ascii="Times New Roman" w:hAnsi="Times New Roman"/>
          <w:sz w:val="28"/>
          <w:szCs w:val="28"/>
        </w:rPr>
        <w:t>становлением правил доступа к персональным данным</w:t>
      </w:r>
      <w:r w:rsidRPr="007F4533">
        <w:rPr>
          <w:rFonts w:ascii="Times New Roman" w:hAnsi="Times New Roman"/>
          <w:sz w:val="28"/>
          <w:szCs w:val="28"/>
          <w:lang w:eastAsia="ru-RU"/>
        </w:rPr>
        <w:t>;</w:t>
      </w:r>
    </w:p>
    <w:p w14:paraId="26161F49" w14:textId="77777777" w:rsidR="007C3681" w:rsidRPr="00594CAB" w:rsidRDefault="007C3681" w:rsidP="00594CAB">
      <w:pPr>
        <w:numPr>
          <w:ilvl w:val="2"/>
          <w:numId w:val="1"/>
        </w:numPr>
        <w:tabs>
          <w:tab w:val="num" w:pos="0"/>
          <w:tab w:val="left" w:pos="851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94CAB">
        <w:rPr>
          <w:rFonts w:ascii="Times New Roman" w:hAnsi="Times New Roman"/>
          <w:sz w:val="28"/>
          <w:szCs w:val="28"/>
        </w:rPr>
        <w:t xml:space="preserve">бнаружением фактов несанкционированного доступа к персональным данным и принятием </w:t>
      </w:r>
      <w:r>
        <w:rPr>
          <w:rFonts w:ascii="Times New Roman" w:hAnsi="Times New Roman"/>
          <w:sz w:val="28"/>
          <w:szCs w:val="28"/>
        </w:rPr>
        <w:t xml:space="preserve">соответствующих </w:t>
      </w:r>
      <w:r w:rsidRPr="00594CAB">
        <w:rPr>
          <w:rFonts w:ascii="Times New Roman" w:hAnsi="Times New Roman"/>
          <w:sz w:val="28"/>
          <w:szCs w:val="28"/>
        </w:rPr>
        <w:t>мер</w:t>
      </w:r>
      <w:r>
        <w:rPr>
          <w:rFonts w:ascii="Times New Roman" w:hAnsi="Times New Roman"/>
          <w:sz w:val="28"/>
          <w:szCs w:val="28"/>
        </w:rPr>
        <w:t>;</w:t>
      </w:r>
    </w:p>
    <w:p w14:paraId="39BB0CAF" w14:textId="77777777" w:rsidR="007C3681" w:rsidRPr="008B36A3" w:rsidRDefault="007C3681" w:rsidP="00B17F39">
      <w:pPr>
        <w:numPr>
          <w:ilvl w:val="2"/>
          <w:numId w:val="1"/>
        </w:numPr>
        <w:tabs>
          <w:tab w:val="num" w:pos="0"/>
          <w:tab w:val="left" w:pos="851"/>
          <w:tab w:val="left" w:pos="993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8B36A3">
        <w:rPr>
          <w:rFonts w:ascii="Times New Roman" w:hAnsi="Times New Roman"/>
          <w:sz w:val="28"/>
          <w:szCs w:val="28"/>
        </w:rPr>
        <w:t xml:space="preserve">Составлением </w:t>
      </w:r>
      <w:r w:rsidRPr="008B36A3">
        <w:rPr>
          <w:rFonts w:ascii="Times New Roman" w:hAnsi="Times New Roman"/>
          <w:sz w:val="28"/>
          <w:szCs w:val="28"/>
          <w:lang w:eastAsia="ru-RU"/>
        </w:rPr>
        <w:t xml:space="preserve">типовых форм для сбора персональных данных </w:t>
      </w:r>
      <w:r w:rsidRPr="008B36A3">
        <w:rPr>
          <w:rFonts w:ascii="Times New Roman" w:hAnsi="Times New Roman"/>
          <w:sz w:val="28"/>
          <w:szCs w:val="28"/>
        </w:rPr>
        <w:t>таким образом, чтобы каждый из субъектов персональных данных имел возможность ознакомиться со своими персональными данными, не нарушая прав и законных интересов иных субъектов персональных данных;</w:t>
      </w:r>
    </w:p>
    <w:p w14:paraId="57E27542" w14:textId="77777777" w:rsidR="007C3681" w:rsidRDefault="007C3681" w:rsidP="00B17F39">
      <w:pPr>
        <w:numPr>
          <w:ilvl w:val="2"/>
          <w:numId w:val="1"/>
        </w:numPr>
        <w:tabs>
          <w:tab w:val="num" w:pos="0"/>
          <w:tab w:val="left" w:pos="993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Внесением в </w:t>
      </w:r>
      <w:r>
        <w:rPr>
          <w:rFonts w:ascii="Times New Roman" w:hAnsi="Times New Roman"/>
          <w:sz w:val="28"/>
          <w:szCs w:val="28"/>
          <w:lang w:eastAsia="ru-RU"/>
        </w:rPr>
        <w:t xml:space="preserve">типовые формы, предусматривающие указание </w:t>
      </w:r>
      <w:r w:rsidR="005B17AC">
        <w:rPr>
          <w:rFonts w:ascii="Times New Roman" w:hAnsi="Times New Roman"/>
          <w:sz w:val="28"/>
          <w:szCs w:val="28"/>
          <w:lang w:eastAsia="ru-RU"/>
        </w:rPr>
        <w:t>в них</w:t>
      </w:r>
      <w:r w:rsidR="00697BD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персональных данных</w:t>
      </w:r>
      <w:r w:rsidR="00C03D89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</w:rPr>
        <w:t xml:space="preserve"> полей, в которых субъект персональных данных имел бы возможность проставить отметку о своем согласии на обработку персональных данных, осуществляемую без использования средств автоматизации (при необходимости получения письменного согласия на обработку персональных данных);</w:t>
      </w:r>
    </w:p>
    <w:p w14:paraId="25B93D18" w14:textId="77777777" w:rsidR="007C3681" w:rsidRDefault="007C3681" w:rsidP="00734D6F">
      <w:pPr>
        <w:numPr>
          <w:ilvl w:val="2"/>
          <w:numId w:val="1"/>
        </w:numPr>
        <w:tabs>
          <w:tab w:val="num" w:pos="0"/>
          <w:tab w:val="left" w:pos="993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Периодическим контролем за соответствием принимаемых мер по обеспечению безопасности персональных данных законодательству Российской Федерации о персональных данных и принятым в его исполнение локальным нормативным актам.</w:t>
      </w:r>
    </w:p>
    <w:p w14:paraId="4E698C92" w14:textId="77777777" w:rsidR="007C3681" w:rsidRDefault="007C3681" w:rsidP="00875966">
      <w:pPr>
        <w:numPr>
          <w:ilvl w:val="0"/>
          <w:numId w:val="1"/>
        </w:numPr>
        <w:tabs>
          <w:tab w:val="num" w:pos="705"/>
        </w:tabs>
        <w:suppressAutoHyphens/>
        <w:spacing w:before="480" w:after="240" w:line="240" w:lineRule="auto"/>
        <w:ind w:left="705" w:hanging="705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Ответственность за нарушение правил обработки персональных данных</w:t>
      </w:r>
      <w:r w:rsidR="00697BD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75966">
        <w:rPr>
          <w:rFonts w:ascii="Times New Roman" w:hAnsi="Times New Roman"/>
          <w:b/>
          <w:sz w:val="28"/>
          <w:szCs w:val="28"/>
          <w:lang w:eastAsia="ru-RU"/>
        </w:rPr>
        <w:t>и требований к защите персональных данных</w:t>
      </w:r>
    </w:p>
    <w:p w14:paraId="4242A87D" w14:textId="77777777" w:rsidR="007C3681" w:rsidRDefault="007C3681" w:rsidP="008C4155">
      <w:pPr>
        <w:suppressAutoHyphens/>
        <w:spacing w:before="120" w:after="120" w:line="240" w:lineRule="auto"/>
        <w:ind w:firstLine="705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Работники </w:t>
      </w:r>
      <w:r w:rsidR="00697BD7">
        <w:rPr>
          <w:rFonts w:ascii="Times New Roman" w:hAnsi="Times New Roman"/>
          <w:sz w:val="28"/>
          <w:szCs w:val="28"/>
          <w:lang w:eastAsia="ru-RU"/>
        </w:rPr>
        <w:t>Оператора</w:t>
      </w:r>
      <w:r>
        <w:rPr>
          <w:rFonts w:ascii="Times New Roman" w:hAnsi="Times New Roman"/>
          <w:sz w:val="28"/>
          <w:szCs w:val="28"/>
          <w:lang w:eastAsia="ru-RU"/>
        </w:rPr>
        <w:t xml:space="preserve">, участвующие в обработке персональных данных, несут </w:t>
      </w:r>
      <w:r w:rsidRPr="00DD3230">
        <w:rPr>
          <w:rFonts w:ascii="Times New Roman" w:hAnsi="Times New Roman"/>
          <w:sz w:val="28"/>
          <w:szCs w:val="28"/>
          <w:lang w:eastAsia="ru-RU"/>
        </w:rPr>
        <w:t xml:space="preserve">дисциплинарную,  гражданско-правовую,  административную или уголовную ответственность в соответствии с действующим законодательством </w:t>
      </w:r>
      <w:r>
        <w:rPr>
          <w:rFonts w:ascii="Times New Roman" w:hAnsi="Times New Roman"/>
          <w:sz w:val="28"/>
          <w:szCs w:val="28"/>
          <w:lang w:eastAsia="ru-RU"/>
        </w:rPr>
        <w:t>Российской Федерации за нарушение правил обработки персональных данных и требований к защите персональных данных.</w:t>
      </w:r>
    </w:p>
    <w:p w14:paraId="12468906" w14:textId="77777777" w:rsidR="007C3681" w:rsidRPr="004A6BE6" w:rsidRDefault="007C3681" w:rsidP="00B951C2">
      <w:pPr>
        <w:numPr>
          <w:ilvl w:val="0"/>
          <w:numId w:val="1"/>
        </w:numPr>
        <w:tabs>
          <w:tab w:val="num" w:pos="705"/>
        </w:tabs>
        <w:suppressAutoHyphens/>
        <w:spacing w:before="480" w:after="240" w:line="240" w:lineRule="auto"/>
        <w:ind w:left="705" w:hanging="705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4A6BE6">
        <w:rPr>
          <w:rFonts w:ascii="Times New Roman" w:hAnsi="Times New Roman"/>
          <w:b/>
          <w:sz w:val="28"/>
          <w:szCs w:val="28"/>
          <w:lang w:eastAsia="ru-RU"/>
        </w:rPr>
        <w:t>Контактная информация</w:t>
      </w:r>
    </w:p>
    <w:p w14:paraId="370354D7" w14:textId="77777777" w:rsidR="007C3681" w:rsidRDefault="007C3681" w:rsidP="009D1246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C1BAD">
        <w:rPr>
          <w:rFonts w:ascii="Times New Roman" w:hAnsi="Times New Roman"/>
          <w:sz w:val="28"/>
          <w:szCs w:val="28"/>
          <w:lang w:eastAsia="ru-RU"/>
        </w:rPr>
        <w:t>Наименование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Оператора</w:t>
      </w:r>
      <w:r w:rsidRPr="003C1BAD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005057">
        <w:rPr>
          <w:rFonts w:ascii="Times New Roman" w:hAnsi="Times New Roman"/>
          <w:b/>
          <w:sz w:val="28"/>
          <w:szCs w:val="28"/>
          <w:lang w:eastAsia="ru-RU"/>
        </w:rPr>
        <w:t>общество с ограниченной ответственностью</w:t>
      </w:r>
      <w:r w:rsidR="00B21CB4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005057">
        <w:rPr>
          <w:rFonts w:ascii="Times New Roman" w:hAnsi="Times New Roman"/>
          <w:b/>
          <w:sz w:val="28"/>
          <w:szCs w:val="28"/>
          <w:lang w:eastAsia="ru-RU"/>
        </w:rPr>
        <w:t>Ростовские тепловые сети</w:t>
      </w:r>
      <w:r w:rsidR="00B21CB4">
        <w:rPr>
          <w:rFonts w:ascii="Times New Roman" w:hAnsi="Times New Roman"/>
          <w:b/>
          <w:sz w:val="28"/>
          <w:szCs w:val="28"/>
          <w:lang w:eastAsia="ru-RU"/>
        </w:rPr>
        <w:t>»</w:t>
      </w:r>
      <w:r w:rsidRPr="003C1BAD">
        <w:rPr>
          <w:rFonts w:ascii="Times New Roman" w:hAnsi="Times New Roman"/>
          <w:sz w:val="28"/>
          <w:szCs w:val="28"/>
          <w:lang w:eastAsia="ru-RU"/>
        </w:rPr>
        <w:t xml:space="preserve">. ИНН: </w:t>
      </w:r>
      <w:r w:rsidR="00005057">
        <w:rPr>
          <w:rFonts w:ascii="Times New Roman" w:hAnsi="Times New Roman"/>
          <w:sz w:val="28"/>
          <w:szCs w:val="28"/>
          <w:lang w:eastAsia="ru-RU"/>
        </w:rPr>
        <w:t>3445102073</w:t>
      </w:r>
      <w:r w:rsidRPr="003C1BAD">
        <w:rPr>
          <w:rFonts w:ascii="Times New Roman" w:hAnsi="Times New Roman"/>
          <w:sz w:val="28"/>
          <w:szCs w:val="28"/>
          <w:lang w:eastAsia="ru-RU"/>
        </w:rPr>
        <w:t xml:space="preserve">. Фактический адрес: </w:t>
      </w:r>
      <w:r w:rsidR="00005057">
        <w:rPr>
          <w:rFonts w:ascii="Times New Roman" w:hAnsi="Times New Roman"/>
          <w:sz w:val="28"/>
          <w:szCs w:val="28"/>
          <w:lang w:eastAsia="ru-RU"/>
        </w:rPr>
        <w:t xml:space="preserve">344055, Ростовская </w:t>
      </w:r>
      <w:proofErr w:type="spellStart"/>
      <w:r w:rsidR="00005057">
        <w:rPr>
          <w:rFonts w:ascii="Times New Roman" w:hAnsi="Times New Roman"/>
          <w:sz w:val="28"/>
          <w:szCs w:val="28"/>
          <w:lang w:eastAsia="ru-RU"/>
        </w:rPr>
        <w:t>обл</w:t>
      </w:r>
      <w:proofErr w:type="spellEnd"/>
      <w:r w:rsidR="00005057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г. </w:t>
      </w:r>
      <w:r w:rsidR="00005057">
        <w:rPr>
          <w:rFonts w:ascii="Times New Roman" w:hAnsi="Times New Roman"/>
          <w:sz w:val="28"/>
          <w:szCs w:val="28"/>
          <w:lang w:eastAsia="ru-RU"/>
        </w:rPr>
        <w:t>Ростов-на-Дону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3C1B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1CB4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005057">
        <w:rPr>
          <w:rFonts w:ascii="Times New Roman" w:hAnsi="Times New Roman"/>
          <w:sz w:val="28"/>
          <w:szCs w:val="28"/>
          <w:lang w:eastAsia="ru-RU"/>
        </w:rPr>
        <w:t>Пескова</w:t>
      </w:r>
      <w:r w:rsidRPr="003C1BAD">
        <w:rPr>
          <w:rFonts w:ascii="Times New Roman" w:hAnsi="Times New Roman"/>
          <w:sz w:val="28"/>
          <w:szCs w:val="28"/>
          <w:lang w:eastAsia="ru-RU"/>
        </w:rPr>
        <w:t>, д.</w:t>
      </w:r>
      <w:r w:rsidR="00B21CB4">
        <w:rPr>
          <w:rFonts w:ascii="Times New Roman" w:hAnsi="Times New Roman"/>
          <w:sz w:val="28"/>
          <w:szCs w:val="28"/>
          <w:lang w:eastAsia="ru-RU"/>
        </w:rPr>
        <w:t>1</w:t>
      </w:r>
      <w:r w:rsidR="00005057">
        <w:rPr>
          <w:rFonts w:ascii="Times New Roman" w:hAnsi="Times New Roman"/>
          <w:sz w:val="28"/>
          <w:szCs w:val="28"/>
          <w:lang w:eastAsia="ru-RU"/>
        </w:rPr>
        <w:t>7</w:t>
      </w:r>
      <w:r w:rsidR="00B21CB4">
        <w:rPr>
          <w:rFonts w:ascii="Times New Roman" w:hAnsi="Times New Roman"/>
          <w:sz w:val="28"/>
          <w:szCs w:val="28"/>
          <w:lang w:eastAsia="ru-RU"/>
        </w:rPr>
        <w:t>.</w:t>
      </w:r>
      <w:r w:rsidRPr="003C1BAD">
        <w:rPr>
          <w:rFonts w:ascii="Times New Roman" w:hAnsi="Times New Roman"/>
          <w:sz w:val="28"/>
          <w:szCs w:val="28"/>
          <w:lang w:eastAsia="ru-RU"/>
        </w:rPr>
        <w:t xml:space="preserve"> Тел</w:t>
      </w:r>
      <w:r w:rsidR="00005057">
        <w:rPr>
          <w:rFonts w:ascii="Times New Roman" w:hAnsi="Times New Roman"/>
          <w:sz w:val="28"/>
          <w:szCs w:val="28"/>
          <w:lang w:eastAsia="ru-RU"/>
        </w:rPr>
        <w:t>/факс</w:t>
      </w:r>
      <w:r w:rsidRPr="003C1BAD">
        <w:rPr>
          <w:rFonts w:ascii="Times New Roman" w:hAnsi="Times New Roman"/>
          <w:sz w:val="28"/>
          <w:szCs w:val="28"/>
          <w:lang w:eastAsia="ru-RU"/>
        </w:rPr>
        <w:t>:</w:t>
      </w:r>
      <w:r w:rsidR="00D063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1BAD">
        <w:rPr>
          <w:rFonts w:ascii="Times New Roman" w:hAnsi="Times New Roman"/>
          <w:sz w:val="28"/>
          <w:szCs w:val="28"/>
          <w:lang w:eastAsia="ru-RU"/>
        </w:rPr>
        <w:t>(</w:t>
      </w:r>
      <w:r w:rsidR="00005057">
        <w:rPr>
          <w:rFonts w:ascii="Times New Roman" w:hAnsi="Times New Roman"/>
          <w:sz w:val="28"/>
          <w:szCs w:val="28"/>
          <w:lang w:eastAsia="ru-RU"/>
        </w:rPr>
        <w:t>863</w:t>
      </w:r>
      <w:r w:rsidRPr="003C1BAD">
        <w:rPr>
          <w:rFonts w:ascii="Times New Roman" w:hAnsi="Times New Roman"/>
          <w:sz w:val="28"/>
          <w:szCs w:val="28"/>
          <w:lang w:eastAsia="ru-RU"/>
        </w:rPr>
        <w:t>)</w:t>
      </w:r>
      <w:r w:rsidR="00EA32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5057">
        <w:rPr>
          <w:rFonts w:ascii="Times New Roman" w:hAnsi="Times New Roman"/>
          <w:sz w:val="28"/>
          <w:szCs w:val="28"/>
          <w:lang w:eastAsia="ru-RU"/>
        </w:rPr>
        <w:t>203-75-70</w:t>
      </w:r>
      <w:r w:rsidRPr="003C1BAD">
        <w:rPr>
          <w:rFonts w:ascii="Times New Roman" w:hAnsi="Times New Roman"/>
          <w:sz w:val="28"/>
          <w:szCs w:val="28"/>
          <w:lang w:eastAsia="ru-RU"/>
        </w:rPr>
        <w:t>.</w:t>
      </w:r>
    </w:p>
    <w:p w14:paraId="15DA95A6" w14:textId="77777777" w:rsidR="007C3681" w:rsidRDefault="007C3681" w:rsidP="009D1246">
      <w:pPr>
        <w:numPr>
          <w:ilvl w:val="1"/>
          <w:numId w:val="1"/>
        </w:numPr>
        <w:tabs>
          <w:tab w:val="num" w:pos="0"/>
        </w:tabs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C1BAD">
        <w:rPr>
          <w:rFonts w:ascii="Times New Roman" w:hAnsi="Times New Roman"/>
          <w:sz w:val="28"/>
          <w:szCs w:val="28"/>
          <w:lang w:eastAsia="ru-RU"/>
        </w:rPr>
        <w:t>Регистрационный номер в реестре операторов персональных данных (</w:t>
      </w:r>
      <w:hyperlink r:id="rId10" w:history="1">
        <w:r w:rsidRPr="003C1BAD">
          <w:rPr>
            <w:rStyle w:val="a4"/>
            <w:rFonts w:ascii="Times New Roman" w:hAnsi="Times New Roman"/>
            <w:sz w:val="28"/>
            <w:szCs w:val="28"/>
            <w:lang w:eastAsia="ru-RU"/>
          </w:rPr>
          <w:t>http://rkn.gov.ru/personal-data/register/</w:t>
        </w:r>
      </w:hyperlink>
      <w:r w:rsidRPr="003C1BAD">
        <w:rPr>
          <w:rFonts w:ascii="Times New Roman" w:hAnsi="Times New Roman"/>
          <w:sz w:val="28"/>
          <w:szCs w:val="28"/>
          <w:lang w:eastAsia="ru-RU"/>
        </w:rPr>
        <w:t xml:space="preserve">): </w:t>
      </w:r>
      <w:r w:rsidR="00005057">
        <w:rPr>
          <w:rFonts w:ascii="Times New Roman" w:hAnsi="Times New Roman"/>
          <w:sz w:val="28"/>
          <w:szCs w:val="28"/>
          <w:lang w:eastAsia="ru-RU"/>
        </w:rPr>
        <w:t>34</w:t>
      </w:r>
      <w:r w:rsidR="00EA32EF">
        <w:rPr>
          <w:rFonts w:ascii="Times New Roman" w:hAnsi="Times New Roman"/>
          <w:sz w:val="28"/>
          <w:szCs w:val="28"/>
          <w:lang w:eastAsia="ru-RU"/>
        </w:rPr>
        <w:t>-12-</w:t>
      </w:r>
      <w:r w:rsidR="00005057">
        <w:rPr>
          <w:rFonts w:ascii="Times New Roman" w:hAnsi="Times New Roman"/>
          <w:sz w:val="28"/>
          <w:szCs w:val="28"/>
          <w:lang w:eastAsia="ru-RU"/>
        </w:rPr>
        <w:t>000139</w:t>
      </w:r>
      <w:r w:rsidRPr="003C1BAD">
        <w:rPr>
          <w:rFonts w:ascii="Times New Roman" w:hAnsi="Times New Roman"/>
          <w:sz w:val="28"/>
          <w:szCs w:val="28"/>
          <w:lang w:eastAsia="ru-RU"/>
        </w:rPr>
        <w:t>.</w:t>
      </w:r>
    </w:p>
    <w:p w14:paraId="7DABB71A" w14:textId="1222EC09" w:rsidR="007C3681" w:rsidRPr="00A76601" w:rsidRDefault="00960951" w:rsidP="00A76601">
      <w:pPr>
        <w:pStyle w:val="a3"/>
        <w:numPr>
          <w:ilvl w:val="1"/>
          <w:numId w:val="3"/>
        </w:numPr>
        <w:suppressAutoHyphens/>
        <w:spacing w:before="120" w:after="120" w:line="240" w:lineRule="auto"/>
        <w:ind w:left="0" w:firstLine="0"/>
        <w:jc w:val="both"/>
        <w:outlineLvl w:val="0"/>
        <w:rPr>
          <w:rStyle w:val="a4"/>
          <w:rFonts w:ascii="Times New Roman" w:hAnsi="Times New Roman"/>
          <w:sz w:val="28"/>
          <w:szCs w:val="28"/>
          <w:lang w:eastAsia="ru-RU"/>
        </w:rPr>
      </w:pPr>
      <w:r w:rsidRPr="00A76601">
        <w:rPr>
          <w:rFonts w:ascii="Times New Roman" w:hAnsi="Times New Roman"/>
          <w:sz w:val="28"/>
          <w:szCs w:val="28"/>
          <w:lang w:eastAsia="ru-RU"/>
        </w:rPr>
        <w:t xml:space="preserve">Ответственный за организацию обработки и обеспечение безопасности персональных данных в ООО «Ростовские тепловые сети» - </w:t>
      </w:r>
      <w:r w:rsidRPr="00A76601">
        <w:rPr>
          <w:rFonts w:ascii="Times New Roman" w:hAnsi="Times New Roman"/>
          <w:sz w:val="28"/>
          <w:szCs w:val="28"/>
        </w:rPr>
        <w:t>Управляющий ООО «Ростовские тепловые сети»</w:t>
      </w:r>
      <w:r w:rsidR="003D55F0">
        <w:rPr>
          <w:rFonts w:ascii="Times New Roman" w:hAnsi="Times New Roman"/>
          <w:sz w:val="28"/>
          <w:szCs w:val="28"/>
        </w:rPr>
        <w:t xml:space="preserve"> Корчагин Андрей Викторович</w:t>
      </w:r>
      <w:r w:rsidRPr="00A76601">
        <w:rPr>
          <w:rFonts w:ascii="Times New Roman" w:hAnsi="Times New Roman"/>
          <w:sz w:val="28"/>
          <w:szCs w:val="28"/>
          <w:lang w:eastAsia="ru-RU"/>
        </w:rPr>
        <w:t xml:space="preserve">, тел. (863) 203-75-70, e-mail: </w:t>
      </w:r>
      <w:r w:rsidR="003D55F0" w:rsidRPr="003D55F0">
        <w:rPr>
          <w:rFonts w:ascii="Times New Roman" w:hAnsi="Times New Roman"/>
          <w:color w:val="0000FF"/>
          <w:sz w:val="28"/>
          <w:szCs w:val="28"/>
          <w:lang w:eastAsia="ru-RU"/>
        </w:rPr>
        <w:t>Andrey.Korchagin@lukoil.com</w:t>
      </w:r>
    </w:p>
    <w:p w14:paraId="3F9C4A52" w14:textId="77777777" w:rsidR="007C3681" w:rsidRPr="004F478E" w:rsidRDefault="007C3681" w:rsidP="009D1246">
      <w:pPr>
        <w:pStyle w:val="a3"/>
        <w:numPr>
          <w:ilvl w:val="1"/>
          <w:numId w:val="3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F478E">
        <w:rPr>
          <w:rFonts w:ascii="Times New Roman" w:hAnsi="Times New Roman"/>
          <w:sz w:val="28"/>
          <w:szCs w:val="28"/>
          <w:lang w:eastAsia="ru-RU"/>
        </w:rPr>
        <w:t>Уполномоченны</w:t>
      </w:r>
      <w:r w:rsidR="008E7F16" w:rsidRPr="004F478E">
        <w:rPr>
          <w:rFonts w:ascii="Times New Roman" w:hAnsi="Times New Roman"/>
          <w:sz w:val="28"/>
          <w:szCs w:val="28"/>
          <w:lang w:eastAsia="ru-RU"/>
        </w:rPr>
        <w:t>й</w:t>
      </w:r>
      <w:r w:rsidRPr="004F478E">
        <w:rPr>
          <w:rFonts w:ascii="Times New Roman" w:hAnsi="Times New Roman"/>
          <w:sz w:val="28"/>
          <w:szCs w:val="28"/>
          <w:lang w:eastAsia="ru-RU"/>
        </w:rPr>
        <w:t xml:space="preserve"> орган по защите прав субъектов персональных данных </w:t>
      </w:r>
      <w:r w:rsidR="008E7F16" w:rsidRPr="004F478E">
        <w:rPr>
          <w:rFonts w:ascii="Times New Roman" w:hAnsi="Times New Roman"/>
          <w:sz w:val="28"/>
          <w:szCs w:val="28"/>
          <w:lang w:eastAsia="ru-RU"/>
        </w:rPr>
        <w:t>-</w:t>
      </w:r>
      <w:r w:rsidRPr="004F478E">
        <w:rPr>
          <w:rFonts w:ascii="Times New Roman" w:hAnsi="Times New Roman"/>
          <w:sz w:val="28"/>
          <w:szCs w:val="28"/>
          <w:lang w:eastAsia="ru-RU"/>
        </w:rPr>
        <w:t xml:space="preserve"> Федеральная служба по надзору в сфере связи, информационных технологий и </w:t>
      </w:r>
      <w:r w:rsidRPr="004F478E">
        <w:rPr>
          <w:rFonts w:ascii="Times New Roman" w:hAnsi="Times New Roman"/>
          <w:sz w:val="28"/>
          <w:szCs w:val="28"/>
          <w:lang w:eastAsia="ru-RU"/>
        </w:rPr>
        <w:lastRenderedPageBreak/>
        <w:t>массовых коммуникаций (Роскомнадзор), Управление по защите прав субъектов персональных данных.</w:t>
      </w:r>
    </w:p>
    <w:p w14:paraId="69DBF897" w14:textId="77777777" w:rsidR="007C3681" w:rsidRPr="004F478E" w:rsidRDefault="007C3681" w:rsidP="0090297C">
      <w:pPr>
        <w:numPr>
          <w:ilvl w:val="1"/>
          <w:numId w:val="4"/>
        </w:numPr>
        <w:suppressAutoHyphens/>
        <w:spacing w:before="120" w:after="120" w:line="240" w:lineRule="auto"/>
        <w:ind w:left="0" w:firstLine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F478E">
        <w:rPr>
          <w:rFonts w:ascii="Times New Roman" w:hAnsi="Times New Roman"/>
          <w:sz w:val="28"/>
          <w:szCs w:val="28"/>
          <w:lang w:eastAsia="ru-RU"/>
        </w:rPr>
        <w:t>Территориальный орган Роскомнадзора</w:t>
      </w:r>
      <w:r w:rsidR="003D4BCB" w:rsidRPr="004F478E">
        <w:rPr>
          <w:rFonts w:ascii="Times New Roman" w:hAnsi="Times New Roman"/>
          <w:sz w:val="28"/>
          <w:szCs w:val="28"/>
          <w:lang w:eastAsia="ru-RU"/>
        </w:rPr>
        <w:t xml:space="preserve">: Управление </w:t>
      </w:r>
      <w:r w:rsidR="00BB2E55" w:rsidRPr="004F478E">
        <w:rPr>
          <w:rFonts w:ascii="Times New Roman" w:hAnsi="Times New Roman"/>
          <w:sz w:val="28"/>
          <w:szCs w:val="28"/>
          <w:lang w:eastAsia="ru-RU"/>
        </w:rPr>
        <w:t>Роскомнадзор</w:t>
      </w:r>
      <w:r w:rsidR="00CB4FA3">
        <w:rPr>
          <w:rFonts w:ascii="Times New Roman" w:hAnsi="Times New Roman"/>
          <w:sz w:val="28"/>
          <w:szCs w:val="28"/>
          <w:lang w:eastAsia="ru-RU"/>
        </w:rPr>
        <w:t>а</w:t>
      </w:r>
      <w:r w:rsidR="00BB2E55">
        <w:rPr>
          <w:rFonts w:ascii="Times New Roman" w:hAnsi="Times New Roman"/>
          <w:sz w:val="28"/>
          <w:szCs w:val="28"/>
          <w:lang w:eastAsia="ru-RU"/>
        </w:rPr>
        <w:t xml:space="preserve"> по Ростовской области</w:t>
      </w:r>
      <w:r w:rsidRPr="004F478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4F478E" w:rsidRPr="004F478E">
        <w:rPr>
          <w:rFonts w:ascii="Times New Roman" w:hAnsi="Times New Roman"/>
          <w:sz w:val="28"/>
          <w:szCs w:val="28"/>
        </w:rPr>
        <w:t>344029</w:t>
      </w:r>
      <w:r w:rsidR="004F478E">
        <w:rPr>
          <w:rFonts w:ascii="Times New Roman" w:hAnsi="Times New Roman"/>
          <w:sz w:val="28"/>
          <w:szCs w:val="28"/>
        </w:rPr>
        <w:t xml:space="preserve">, Ростовская </w:t>
      </w:r>
      <w:proofErr w:type="spellStart"/>
      <w:r w:rsidR="004F478E">
        <w:rPr>
          <w:rFonts w:ascii="Times New Roman" w:hAnsi="Times New Roman"/>
          <w:sz w:val="28"/>
          <w:szCs w:val="28"/>
        </w:rPr>
        <w:t>обл</w:t>
      </w:r>
      <w:proofErr w:type="spellEnd"/>
      <w:r w:rsidR="004F478E">
        <w:rPr>
          <w:rFonts w:ascii="Times New Roman" w:hAnsi="Times New Roman"/>
          <w:sz w:val="28"/>
          <w:szCs w:val="28"/>
        </w:rPr>
        <w:t xml:space="preserve">, </w:t>
      </w:r>
      <w:r w:rsidR="004F478E" w:rsidRPr="004F478E">
        <w:rPr>
          <w:rFonts w:ascii="Times New Roman" w:hAnsi="Times New Roman"/>
          <w:sz w:val="28"/>
          <w:szCs w:val="28"/>
        </w:rPr>
        <w:t>г. Ростов-на-Дону,</w:t>
      </w:r>
      <w:r w:rsidR="004F478E">
        <w:rPr>
          <w:rFonts w:ascii="Times New Roman" w:hAnsi="Times New Roman"/>
          <w:sz w:val="28"/>
          <w:szCs w:val="28"/>
        </w:rPr>
        <w:t xml:space="preserve"> </w:t>
      </w:r>
      <w:r w:rsidR="00BB2E55" w:rsidRPr="004F478E">
        <w:rPr>
          <w:rFonts w:ascii="Times New Roman" w:hAnsi="Times New Roman"/>
          <w:sz w:val="28"/>
          <w:szCs w:val="28"/>
        </w:rPr>
        <w:t>ул.</w:t>
      </w:r>
      <w:r w:rsidR="00BB2E55">
        <w:rPr>
          <w:rFonts w:ascii="Times New Roman" w:hAnsi="Times New Roman"/>
          <w:sz w:val="28"/>
          <w:szCs w:val="28"/>
        </w:rPr>
        <w:t xml:space="preserve"> </w:t>
      </w:r>
      <w:r w:rsidR="004F478E" w:rsidRPr="004F478E">
        <w:rPr>
          <w:rFonts w:ascii="Times New Roman" w:hAnsi="Times New Roman"/>
          <w:sz w:val="28"/>
          <w:szCs w:val="28"/>
        </w:rPr>
        <w:t xml:space="preserve">Металлургическая, </w:t>
      </w:r>
      <w:r w:rsidR="004F478E">
        <w:rPr>
          <w:rFonts w:ascii="Times New Roman" w:hAnsi="Times New Roman"/>
          <w:sz w:val="28"/>
          <w:szCs w:val="28"/>
        </w:rPr>
        <w:t xml:space="preserve">д. </w:t>
      </w:r>
      <w:r w:rsidR="004F478E" w:rsidRPr="004F478E">
        <w:rPr>
          <w:rFonts w:ascii="Times New Roman" w:hAnsi="Times New Roman"/>
          <w:sz w:val="28"/>
          <w:szCs w:val="28"/>
        </w:rPr>
        <w:t xml:space="preserve">113/46, </w:t>
      </w:r>
      <w:r w:rsidR="004F478E">
        <w:rPr>
          <w:rFonts w:ascii="Times New Roman" w:hAnsi="Times New Roman"/>
          <w:sz w:val="28"/>
          <w:szCs w:val="28"/>
        </w:rPr>
        <w:t>тел. (863) 285-08-68</w:t>
      </w:r>
      <w:r w:rsidR="004F478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F478E" w:rsidRPr="004F478E">
        <w:rPr>
          <w:rFonts w:ascii="Times New Roman" w:hAnsi="Times New Roman"/>
          <w:sz w:val="28"/>
          <w:szCs w:val="28"/>
          <w:lang w:eastAsia="ru-RU"/>
        </w:rPr>
        <w:t>e-mail:</w:t>
      </w:r>
      <w:r w:rsidR="004F478E" w:rsidRPr="004F478E">
        <w:t xml:space="preserve"> </w:t>
      </w:r>
      <w:hyperlink r:id="rId11" w:history="1">
        <w:r w:rsidR="004F478E" w:rsidRPr="004F478E">
          <w:rPr>
            <w:rStyle w:val="a4"/>
            <w:rFonts w:ascii="Times New Roman" w:hAnsi="Times New Roman"/>
            <w:sz w:val="28"/>
            <w:szCs w:val="28"/>
          </w:rPr>
          <w:t>rsockanc61@rkn.gov.ru</w:t>
        </w:r>
      </w:hyperlink>
    </w:p>
    <w:sectPr w:rsidR="007C3681" w:rsidRPr="004F478E" w:rsidSect="00EA556E">
      <w:footerReference w:type="default" r:id="rId1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138D6" w14:textId="77777777" w:rsidR="00AC7352" w:rsidRDefault="00AC7352" w:rsidP="009C54E6">
      <w:pPr>
        <w:spacing w:after="0" w:line="240" w:lineRule="auto"/>
      </w:pPr>
      <w:r>
        <w:separator/>
      </w:r>
    </w:p>
  </w:endnote>
  <w:endnote w:type="continuationSeparator" w:id="0">
    <w:p w14:paraId="4944861D" w14:textId="77777777" w:rsidR="00AC7352" w:rsidRDefault="00AC7352" w:rsidP="009C5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9727470"/>
      <w:docPartObj>
        <w:docPartGallery w:val="Page Numbers (Bottom of Page)"/>
        <w:docPartUnique/>
      </w:docPartObj>
    </w:sdtPr>
    <w:sdtEndPr>
      <w:rPr>
        <w:rFonts w:ascii="Times New Roman" w:hAnsi="Times New Roman"/>
        <w:b/>
        <w:sz w:val="20"/>
      </w:rPr>
    </w:sdtEndPr>
    <w:sdtContent>
      <w:p w14:paraId="60711B75" w14:textId="77777777" w:rsidR="00EA556E" w:rsidRPr="00EA556E" w:rsidRDefault="00EA556E">
        <w:pPr>
          <w:pStyle w:val="aa"/>
          <w:jc w:val="right"/>
          <w:rPr>
            <w:rFonts w:ascii="Times New Roman" w:hAnsi="Times New Roman"/>
            <w:b/>
            <w:sz w:val="20"/>
          </w:rPr>
        </w:pPr>
        <w:r w:rsidRPr="00EA556E">
          <w:rPr>
            <w:rFonts w:ascii="Times New Roman" w:hAnsi="Times New Roman"/>
            <w:b/>
            <w:sz w:val="20"/>
          </w:rPr>
          <w:fldChar w:fldCharType="begin"/>
        </w:r>
        <w:r w:rsidRPr="00EA556E">
          <w:rPr>
            <w:rFonts w:ascii="Times New Roman" w:hAnsi="Times New Roman"/>
            <w:b/>
            <w:sz w:val="20"/>
          </w:rPr>
          <w:instrText>PAGE   \* MERGEFORMAT</w:instrText>
        </w:r>
        <w:r w:rsidRPr="00EA556E">
          <w:rPr>
            <w:rFonts w:ascii="Times New Roman" w:hAnsi="Times New Roman"/>
            <w:b/>
            <w:sz w:val="20"/>
          </w:rPr>
          <w:fldChar w:fldCharType="separate"/>
        </w:r>
        <w:r w:rsidR="00A76601">
          <w:rPr>
            <w:rFonts w:ascii="Times New Roman" w:hAnsi="Times New Roman"/>
            <w:b/>
            <w:noProof/>
            <w:sz w:val="20"/>
          </w:rPr>
          <w:t>6</w:t>
        </w:r>
        <w:r w:rsidRPr="00EA556E">
          <w:rPr>
            <w:rFonts w:ascii="Times New Roman" w:hAnsi="Times New Roman"/>
            <w:b/>
            <w:sz w:val="20"/>
          </w:rPr>
          <w:fldChar w:fldCharType="end"/>
        </w:r>
      </w:p>
    </w:sdtContent>
  </w:sdt>
  <w:p w14:paraId="6E373E01" w14:textId="77777777" w:rsidR="007C3681" w:rsidRDefault="007C368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01F1E" w14:textId="77777777" w:rsidR="00AC7352" w:rsidRDefault="00AC7352" w:rsidP="009C54E6">
      <w:pPr>
        <w:spacing w:after="0" w:line="240" w:lineRule="auto"/>
      </w:pPr>
      <w:r>
        <w:separator/>
      </w:r>
    </w:p>
  </w:footnote>
  <w:footnote w:type="continuationSeparator" w:id="0">
    <w:p w14:paraId="2156EC9C" w14:textId="77777777" w:rsidR="00AC7352" w:rsidRDefault="00AC7352" w:rsidP="009C5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21F9F"/>
    <w:multiLevelType w:val="multilevel"/>
    <w:tmpl w:val="C26AE1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A912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8159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E1B1E00"/>
    <w:multiLevelType w:val="hybridMultilevel"/>
    <w:tmpl w:val="3DFECD32"/>
    <w:lvl w:ilvl="0" w:tplc="7A10184A">
      <w:start w:val="1"/>
      <w:numFmt w:val="decimal"/>
      <w:lvlText w:val="3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" w15:restartNumberingAfterBreak="0">
    <w:nsid w:val="317F1530"/>
    <w:multiLevelType w:val="hybridMultilevel"/>
    <w:tmpl w:val="166C784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5A60BCC"/>
    <w:multiLevelType w:val="multilevel"/>
    <w:tmpl w:val="81447C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5DF26156"/>
    <w:multiLevelType w:val="multilevel"/>
    <w:tmpl w:val="7F72C1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2C9114A"/>
    <w:multiLevelType w:val="multilevel"/>
    <w:tmpl w:val="60BEB6A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6D4327E"/>
    <w:multiLevelType w:val="hybridMultilevel"/>
    <w:tmpl w:val="83A27E76"/>
    <w:lvl w:ilvl="0" w:tplc="952C3A60">
      <w:start w:val="1"/>
      <w:numFmt w:val="decimal"/>
      <w:lvlText w:val="2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B9"/>
    <w:rsid w:val="00001566"/>
    <w:rsid w:val="00002BB9"/>
    <w:rsid w:val="00005057"/>
    <w:rsid w:val="000162A6"/>
    <w:rsid w:val="00016757"/>
    <w:rsid w:val="00021293"/>
    <w:rsid w:val="00024B65"/>
    <w:rsid w:val="00030E0D"/>
    <w:rsid w:val="00035828"/>
    <w:rsid w:val="00043B2F"/>
    <w:rsid w:val="00054341"/>
    <w:rsid w:val="000551C5"/>
    <w:rsid w:val="00070955"/>
    <w:rsid w:val="00071ADD"/>
    <w:rsid w:val="00074653"/>
    <w:rsid w:val="00077560"/>
    <w:rsid w:val="00081925"/>
    <w:rsid w:val="00086BF3"/>
    <w:rsid w:val="00091F72"/>
    <w:rsid w:val="0009722A"/>
    <w:rsid w:val="00097CA6"/>
    <w:rsid w:val="000C0D5A"/>
    <w:rsid w:val="000C1253"/>
    <w:rsid w:val="000C220D"/>
    <w:rsid w:val="000C2E94"/>
    <w:rsid w:val="000D3BEC"/>
    <w:rsid w:val="000E211F"/>
    <w:rsid w:val="000E2319"/>
    <w:rsid w:val="000E3785"/>
    <w:rsid w:val="000E5CFF"/>
    <w:rsid w:val="000F40FF"/>
    <w:rsid w:val="001026CD"/>
    <w:rsid w:val="0010675B"/>
    <w:rsid w:val="00107C9E"/>
    <w:rsid w:val="00110FAB"/>
    <w:rsid w:val="0012532B"/>
    <w:rsid w:val="001260FF"/>
    <w:rsid w:val="00140CBD"/>
    <w:rsid w:val="00146EF1"/>
    <w:rsid w:val="00150E3C"/>
    <w:rsid w:val="0016274D"/>
    <w:rsid w:val="00187882"/>
    <w:rsid w:val="001A7B6D"/>
    <w:rsid w:val="001B53B9"/>
    <w:rsid w:val="001B73B5"/>
    <w:rsid w:val="001C48E3"/>
    <w:rsid w:val="001C665D"/>
    <w:rsid w:val="001D1943"/>
    <w:rsid w:val="001D5490"/>
    <w:rsid w:val="001E2CC7"/>
    <w:rsid w:val="001E43AD"/>
    <w:rsid w:val="001E48F9"/>
    <w:rsid w:val="0020181C"/>
    <w:rsid w:val="00214FA2"/>
    <w:rsid w:val="002234C2"/>
    <w:rsid w:val="00234AE5"/>
    <w:rsid w:val="00236913"/>
    <w:rsid w:val="00243CC9"/>
    <w:rsid w:val="00246E44"/>
    <w:rsid w:val="00255292"/>
    <w:rsid w:val="002564C4"/>
    <w:rsid w:val="00260A6B"/>
    <w:rsid w:val="00261E8F"/>
    <w:rsid w:val="00262765"/>
    <w:rsid w:val="00272EC1"/>
    <w:rsid w:val="0027678D"/>
    <w:rsid w:val="00281BDC"/>
    <w:rsid w:val="00287E86"/>
    <w:rsid w:val="00290126"/>
    <w:rsid w:val="00294EC8"/>
    <w:rsid w:val="002978CB"/>
    <w:rsid w:val="002A3F28"/>
    <w:rsid w:val="002C5D27"/>
    <w:rsid w:val="002D5D10"/>
    <w:rsid w:val="002E271E"/>
    <w:rsid w:val="002F550A"/>
    <w:rsid w:val="002F6173"/>
    <w:rsid w:val="002F6C88"/>
    <w:rsid w:val="002F786F"/>
    <w:rsid w:val="00303054"/>
    <w:rsid w:val="003030D3"/>
    <w:rsid w:val="00317152"/>
    <w:rsid w:val="003178B8"/>
    <w:rsid w:val="003203D5"/>
    <w:rsid w:val="00336A35"/>
    <w:rsid w:val="003438CA"/>
    <w:rsid w:val="00343EDE"/>
    <w:rsid w:val="00356C46"/>
    <w:rsid w:val="00362451"/>
    <w:rsid w:val="003664CF"/>
    <w:rsid w:val="00370834"/>
    <w:rsid w:val="0037143C"/>
    <w:rsid w:val="00373F17"/>
    <w:rsid w:val="00377938"/>
    <w:rsid w:val="003867F1"/>
    <w:rsid w:val="00390660"/>
    <w:rsid w:val="003938AA"/>
    <w:rsid w:val="00395378"/>
    <w:rsid w:val="00397DF8"/>
    <w:rsid w:val="003B39F9"/>
    <w:rsid w:val="003B7228"/>
    <w:rsid w:val="003C045B"/>
    <w:rsid w:val="003C1BAD"/>
    <w:rsid w:val="003C58C8"/>
    <w:rsid w:val="003D4B53"/>
    <w:rsid w:val="003D4BCB"/>
    <w:rsid w:val="003D55F0"/>
    <w:rsid w:val="003D67C9"/>
    <w:rsid w:val="003F0E38"/>
    <w:rsid w:val="003F3CB1"/>
    <w:rsid w:val="003F7D49"/>
    <w:rsid w:val="00402521"/>
    <w:rsid w:val="004074F3"/>
    <w:rsid w:val="00407C97"/>
    <w:rsid w:val="00411631"/>
    <w:rsid w:val="00415448"/>
    <w:rsid w:val="00415C8B"/>
    <w:rsid w:val="00417847"/>
    <w:rsid w:val="00422468"/>
    <w:rsid w:val="0043365D"/>
    <w:rsid w:val="00443A96"/>
    <w:rsid w:val="00447676"/>
    <w:rsid w:val="004509C7"/>
    <w:rsid w:val="00454338"/>
    <w:rsid w:val="00463900"/>
    <w:rsid w:val="00474B9C"/>
    <w:rsid w:val="004779F0"/>
    <w:rsid w:val="004809AF"/>
    <w:rsid w:val="004908CC"/>
    <w:rsid w:val="0049208D"/>
    <w:rsid w:val="00495EE3"/>
    <w:rsid w:val="004A23C4"/>
    <w:rsid w:val="004A2BD5"/>
    <w:rsid w:val="004A6BE6"/>
    <w:rsid w:val="004B1E07"/>
    <w:rsid w:val="004B5496"/>
    <w:rsid w:val="004E051F"/>
    <w:rsid w:val="004E5F5E"/>
    <w:rsid w:val="004F478E"/>
    <w:rsid w:val="004F4F45"/>
    <w:rsid w:val="004F7B29"/>
    <w:rsid w:val="00501681"/>
    <w:rsid w:val="00506E87"/>
    <w:rsid w:val="00510FA7"/>
    <w:rsid w:val="00513913"/>
    <w:rsid w:val="00513C7C"/>
    <w:rsid w:val="005169F9"/>
    <w:rsid w:val="00520468"/>
    <w:rsid w:val="0052718B"/>
    <w:rsid w:val="005271AC"/>
    <w:rsid w:val="005276E1"/>
    <w:rsid w:val="00534C15"/>
    <w:rsid w:val="005355D5"/>
    <w:rsid w:val="00536BEA"/>
    <w:rsid w:val="00540818"/>
    <w:rsid w:val="0054249E"/>
    <w:rsid w:val="00551AEA"/>
    <w:rsid w:val="0055240B"/>
    <w:rsid w:val="0055500C"/>
    <w:rsid w:val="005577BA"/>
    <w:rsid w:val="00562FF2"/>
    <w:rsid w:val="00563634"/>
    <w:rsid w:val="0058158C"/>
    <w:rsid w:val="005846E9"/>
    <w:rsid w:val="00584AE3"/>
    <w:rsid w:val="005860CD"/>
    <w:rsid w:val="00594CAB"/>
    <w:rsid w:val="00595ADA"/>
    <w:rsid w:val="005A1E34"/>
    <w:rsid w:val="005A5C90"/>
    <w:rsid w:val="005B073C"/>
    <w:rsid w:val="005B17AC"/>
    <w:rsid w:val="005B2366"/>
    <w:rsid w:val="005B378C"/>
    <w:rsid w:val="005C19BB"/>
    <w:rsid w:val="005C7EAC"/>
    <w:rsid w:val="005D18A0"/>
    <w:rsid w:val="005D1CF1"/>
    <w:rsid w:val="005D2219"/>
    <w:rsid w:val="005D6DBE"/>
    <w:rsid w:val="005E285E"/>
    <w:rsid w:val="005E4A69"/>
    <w:rsid w:val="005E75F4"/>
    <w:rsid w:val="005F5181"/>
    <w:rsid w:val="005F5C48"/>
    <w:rsid w:val="005F7182"/>
    <w:rsid w:val="00601ABE"/>
    <w:rsid w:val="0060642A"/>
    <w:rsid w:val="00607B5E"/>
    <w:rsid w:val="00616461"/>
    <w:rsid w:val="00622DE8"/>
    <w:rsid w:val="0062736D"/>
    <w:rsid w:val="00631699"/>
    <w:rsid w:val="00633E48"/>
    <w:rsid w:val="00634257"/>
    <w:rsid w:val="00636558"/>
    <w:rsid w:val="006420BE"/>
    <w:rsid w:val="00646A52"/>
    <w:rsid w:val="0065748F"/>
    <w:rsid w:val="006608C8"/>
    <w:rsid w:val="00661FC2"/>
    <w:rsid w:val="00675A09"/>
    <w:rsid w:val="00675BD5"/>
    <w:rsid w:val="006804B8"/>
    <w:rsid w:val="00686CC8"/>
    <w:rsid w:val="00692EA3"/>
    <w:rsid w:val="006936FA"/>
    <w:rsid w:val="00695EFD"/>
    <w:rsid w:val="00697BD7"/>
    <w:rsid w:val="00697F8F"/>
    <w:rsid w:val="006A4ED5"/>
    <w:rsid w:val="006A7348"/>
    <w:rsid w:val="006B188B"/>
    <w:rsid w:val="006B44E0"/>
    <w:rsid w:val="006B4F8A"/>
    <w:rsid w:val="006B79E6"/>
    <w:rsid w:val="006C2308"/>
    <w:rsid w:val="006D556A"/>
    <w:rsid w:val="006D7B07"/>
    <w:rsid w:val="006E3C26"/>
    <w:rsid w:val="006E4A50"/>
    <w:rsid w:val="006E51D2"/>
    <w:rsid w:val="006F05E8"/>
    <w:rsid w:val="006F7D82"/>
    <w:rsid w:val="007109FF"/>
    <w:rsid w:val="00712BF8"/>
    <w:rsid w:val="00714AD9"/>
    <w:rsid w:val="007207A2"/>
    <w:rsid w:val="0072146C"/>
    <w:rsid w:val="00721584"/>
    <w:rsid w:val="00724349"/>
    <w:rsid w:val="00731B1B"/>
    <w:rsid w:val="00732B1F"/>
    <w:rsid w:val="00734453"/>
    <w:rsid w:val="0073480B"/>
    <w:rsid w:val="00734D6F"/>
    <w:rsid w:val="00735609"/>
    <w:rsid w:val="007422D1"/>
    <w:rsid w:val="00751530"/>
    <w:rsid w:val="00752BF7"/>
    <w:rsid w:val="00763553"/>
    <w:rsid w:val="00767718"/>
    <w:rsid w:val="00773453"/>
    <w:rsid w:val="00776789"/>
    <w:rsid w:val="007772E7"/>
    <w:rsid w:val="007826F2"/>
    <w:rsid w:val="00783CB3"/>
    <w:rsid w:val="00786756"/>
    <w:rsid w:val="007874E0"/>
    <w:rsid w:val="00793577"/>
    <w:rsid w:val="00795201"/>
    <w:rsid w:val="007957CA"/>
    <w:rsid w:val="007A0D82"/>
    <w:rsid w:val="007B3C14"/>
    <w:rsid w:val="007C3681"/>
    <w:rsid w:val="007D21BC"/>
    <w:rsid w:val="007D3A80"/>
    <w:rsid w:val="007D58AB"/>
    <w:rsid w:val="007D5F2D"/>
    <w:rsid w:val="007E23B6"/>
    <w:rsid w:val="007E7EF7"/>
    <w:rsid w:val="007F423B"/>
    <w:rsid w:val="007F4533"/>
    <w:rsid w:val="007F7831"/>
    <w:rsid w:val="00800D6C"/>
    <w:rsid w:val="00805797"/>
    <w:rsid w:val="00807E3E"/>
    <w:rsid w:val="008144E7"/>
    <w:rsid w:val="0081492B"/>
    <w:rsid w:val="008155A7"/>
    <w:rsid w:val="00816E6D"/>
    <w:rsid w:val="008207DF"/>
    <w:rsid w:val="00830B2A"/>
    <w:rsid w:val="00832439"/>
    <w:rsid w:val="00835BEA"/>
    <w:rsid w:val="00841B89"/>
    <w:rsid w:val="00841FDE"/>
    <w:rsid w:val="0084423C"/>
    <w:rsid w:val="00846241"/>
    <w:rsid w:val="008467A0"/>
    <w:rsid w:val="00867961"/>
    <w:rsid w:val="008721FE"/>
    <w:rsid w:val="0087511F"/>
    <w:rsid w:val="00875966"/>
    <w:rsid w:val="008806F7"/>
    <w:rsid w:val="00880842"/>
    <w:rsid w:val="0089370D"/>
    <w:rsid w:val="0089476D"/>
    <w:rsid w:val="008A1942"/>
    <w:rsid w:val="008A49E3"/>
    <w:rsid w:val="008B36A3"/>
    <w:rsid w:val="008B3B64"/>
    <w:rsid w:val="008B5C8F"/>
    <w:rsid w:val="008C4155"/>
    <w:rsid w:val="008C6AEF"/>
    <w:rsid w:val="008E7F16"/>
    <w:rsid w:val="008F06DF"/>
    <w:rsid w:val="008F24E2"/>
    <w:rsid w:val="008F6C41"/>
    <w:rsid w:val="009045BE"/>
    <w:rsid w:val="00911AFD"/>
    <w:rsid w:val="00911BB1"/>
    <w:rsid w:val="009141F8"/>
    <w:rsid w:val="009144AE"/>
    <w:rsid w:val="00916454"/>
    <w:rsid w:val="00924884"/>
    <w:rsid w:val="00931439"/>
    <w:rsid w:val="009324BF"/>
    <w:rsid w:val="00941D40"/>
    <w:rsid w:val="009430AF"/>
    <w:rsid w:val="00944B7D"/>
    <w:rsid w:val="00946FB4"/>
    <w:rsid w:val="00950D6F"/>
    <w:rsid w:val="00953B8D"/>
    <w:rsid w:val="00960100"/>
    <w:rsid w:val="00960951"/>
    <w:rsid w:val="00966B0B"/>
    <w:rsid w:val="00967C88"/>
    <w:rsid w:val="00976608"/>
    <w:rsid w:val="00984994"/>
    <w:rsid w:val="00991CF4"/>
    <w:rsid w:val="00993411"/>
    <w:rsid w:val="0099363C"/>
    <w:rsid w:val="009937E7"/>
    <w:rsid w:val="009B71F8"/>
    <w:rsid w:val="009C254A"/>
    <w:rsid w:val="009C54E6"/>
    <w:rsid w:val="009C693E"/>
    <w:rsid w:val="009D1246"/>
    <w:rsid w:val="009D2ED9"/>
    <w:rsid w:val="009D6F82"/>
    <w:rsid w:val="009D75CA"/>
    <w:rsid w:val="009E100F"/>
    <w:rsid w:val="009E2D74"/>
    <w:rsid w:val="009E322E"/>
    <w:rsid w:val="009E6BBB"/>
    <w:rsid w:val="009F43BB"/>
    <w:rsid w:val="00A017AC"/>
    <w:rsid w:val="00A06F95"/>
    <w:rsid w:val="00A10ACA"/>
    <w:rsid w:val="00A12BCA"/>
    <w:rsid w:val="00A1737C"/>
    <w:rsid w:val="00A22212"/>
    <w:rsid w:val="00A24B3C"/>
    <w:rsid w:val="00A25655"/>
    <w:rsid w:val="00A321CA"/>
    <w:rsid w:val="00A41296"/>
    <w:rsid w:val="00A51913"/>
    <w:rsid w:val="00A614E8"/>
    <w:rsid w:val="00A76601"/>
    <w:rsid w:val="00A93016"/>
    <w:rsid w:val="00A96C5F"/>
    <w:rsid w:val="00AA26AD"/>
    <w:rsid w:val="00AB646D"/>
    <w:rsid w:val="00AC2A77"/>
    <w:rsid w:val="00AC2CA5"/>
    <w:rsid w:val="00AC4702"/>
    <w:rsid w:val="00AC5CFC"/>
    <w:rsid w:val="00AC7352"/>
    <w:rsid w:val="00AD2FAC"/>
    <w:rsid w:val="00AD3E22"/>
    <w:rsid w:val="00AF0BBB"/>
    <w:rsid w:val="00B0137B"/>
    <w:rsid w:val="00B01553"/>
    <w:rsid w:val="00B02D70"/>
    <w:rsid w:val="00B15426"/>
    <w:rsid w:val="00B15986"/>
    <w:rsid w:val="00B17F39"/>
    <w:rsid w:val="00B21CB4"/>
    <w:rsid w:val="00B26E48"/>
    <w:rsid w:val="00B6238B"/>
    <w:rsid w:val="00B74061"/>
    <w:rsid w:val="00B86766"/>
    <w:rsid w:val="00B92D45"/>
    <w:rsid w:val="00B951C2"/>
    <w:rsid w:val="00BA235F"/>
    <w:rsid w:val="00BA4082"/>
    <w:rsid w:val="00BA41AC"/>
    <w:rsid w:val="00BB2E55"/>
    <w:rsid w:val="00BB4E29"/>
    <w:rsid w:val="00BB7291"/>
    <w:rsid w:val="00BC10E7"/>
    <w:rsid w:val="00BC554A"/>
    <w:rsid w:val="00BC5B9A"/>
    <w:rsid w:val="00BC5FE8"/>
    <w:rsid w:val="00BD7BE3"/>
    <w:rsid w:val="00BE45D4"/>
    <w:rsid w:val="00BF4DC6"/>
    <w:rsid w:val="00BF6363"/>
    <w:rsid w:val="00C010F0"/>
    <w:rsid w:val="00C01A0A"/>
    <w:rsid w:val="00C03D89"/>
    <w:rsid w:val="00C0587E"/>
    <w:rsid w:val="00C067B8"/>
    <w:rsid w:val="00C12F27"/>
    <w:rsid w:val="00C13A0C"/>
    <w:rsid w:val="00C163B2"/>
    <w:rsid w:val="00C16FC1"/>
    <w:rsid w:val="00C24C46"/>
    <w:rsid w:val="00C26395"/>
    <w:rsid w:val="00C2663B"/>
    <w:rsid w:val="00C32C99"/>
    <w:rsid w:val="00C41867"/>
    <w:rsid w:val="00C578DF"/>
    <w:rsid w:val="00C813AB"/>
    <w:rsid w:val="00C823A4"/>
    <w:rsid w:val="00C90CEC"/>
    <w:rsid w:val="00C96AEF"/>
    <w:rsid w:val="00CA140E"/>
    <w:rsid w:val="00CA2963"/>
    <w:rsid w:val="00CA6006"/>
    <w:rsid w:val="00CB227B"/>
    <w:rsid w:val="00CB423C"/>
    <w:rsid w:val="00CB4FA3"/>
    <w:rsid w:val="00CB686F"/>
    <w:rsid w:val="00CB6DB2"/>
    <w:rsid w:val="00CD6E46"/>
    <w:rsid w:val="00CE2FEB"/>
    <w:rsid w:val="00CF480B"/>
    <w:rsid w:val="00CF67D0"/>
    <w:rsid w:val="00CF78BE"/>
    <w:rsid w:val="00D00AB9"/>
    <w:rsid w:val="00D06320"/>
    <w:rsid w:val="00D23B8F"/>
    <w:rsid w:val="00D260F6"/>
    <w:rsid w:val="00D3489A"/>
    <w:rsid w:val="00D41DC6"/>
    <w:rsid w:val="00D47F85"/>
    <w:rsid w:val="00D50915"/>
    <w:rsid w:val="00D614F9"/>
    <w:rsid w:val="00D6150D"/>
    <w:rsid w:val="00D6225C"/>
    <w:rsid w:val="00D63B13"/>
    <w:rsid w:val="00D87DFE"/>
    <w:rsid w:val="00D97108"/>
    <w:rsid w:val="00DC6147"/>
    <w:rsid w:val="00DC7853"/>
    <w:rsid w:val="00DC7C75"/>
    <w:rsid w:val="00DD3230"/>
    <w:rsid w:val="00DD7037"/>
    <w:rsid w:val="00DE31F3"/>
    <w:rsid w:val="00DE646A"/>
    <w:rsid w:val="00DE7F08"/>
    <w:rsid w:val="00E01495"/>
    <w:rsid w:val="00E04D01"/>
    <w:rsid w:val="00E107D2"/>
    <w:rsid w:val="00E26BDE"/>
    <w:rsid w:val="00E3599A"/>
    <w:rsid w:val="00E35E32"/>
    <w:rsid w:val="00E37B30"/>
    <w:rsid w:val="00E44F91"/>
    <w:rsid w:val="00E45A39"/>
    <w:rsid w:val="00E60F98"/>
    <w:rsid w:val="00E75752"/>
    <w:rsid w:val="00E76D33"/>
    <w:rsid w:val="00E8424C"/>
    <w:rsid w:val="00E84893"/>
    <w:rsid w:val="00E93B78"/>
    <w:rsid w:val="00E97875"/>
    <w:rsid w:val="00EA32EF"/>
    <w:rsid w:val="00EA556E"/>
    <w:rsid w:val="00EB1C33"/>
    <w:rsid w:val="00EB3BB6"/>
    <w:rsid w:val="00EB674F"/>
    <w:rsid w:val="00EC0E19"/>
    <w:rsid w:val="00EC4ACA"/>
    <w:rsid w:val="00EC7D1C"/>
    <w:rsid w:val="00ED0104"/>
    <w:rsid w:val="00ED0430"/>
    <w:rsid w:val="00ED1FD4"/>
    <w:rsid w:val="00ED4C01"/>
    <w:rsid w:val="00ED7456"/>
    <w:rsid w:val="00EE490E"/>
    <w:rsid w:val="00EE6A2E"/>
    <w:rsid w:val="00EF1487"/>
    <w:rsid w:val="00F06E91"/>
    <w:rsid w:val="00F10917"/>
    <w:rsid w:val="00F174B7"/>
    <w:rsid w:val="00F23133"/>
    <w:rsid w:val="00F253FA"/>
    <w:rsid w:val="00F260C7"/>
    <w:rsid w:val="00F32534"/>
    <w:rsid w:val="00F326BD"/>
    <w:rsid w:val="00F403A7"/>
    <w:rsid w:val="00F420FA"/>
    <w:rsid w:val="00F50280"/>
    <w:rsid w:val="00F504E5"/>
    <w:rsid w:val="00F52EAC"/>
    <w:rsid w:val="00F560DD"/>
    <w:rsid w:val="00F56F92"/>
    <w:rsid w:val="00F574A3"/>
    <w:rsid w:val="00F65266"/>
    <w:rsid w:val="00F70374"/>
    <w:rsid w:val="00F72F9B"/>
    <w:rsid w:val="00F748DF"/>
    <w:rsid w:val="00F77AFD"/>
    <w:rsid w:val="00F807EE"/>
    <w:rsid w:val="00F81F1D"/>
    <w:rsid w:val="00F82784"/>
    <w:rsid w:val="00F8573E"/>
    <w:rsid w:val="00F860A5"/>
    <w:rsid w:val="00FA2D92"/>
    <w:rsid w:val="00FB15C5"/>
    <w:rsid w:val="00FB4F34"/>
    <w:rsid w:val="00FB58D6"/>
    <w:rsid w:val="00FB64B1"/>
    <w:rsid w:val="00FC0C70"/>
    <w:rsid w:val="00FC2901"/>
    <w:rsid w:val="00FC4FA0"/>
    <w:rsid w:val="00FD73EF"/>
    <w:rsid w:val="00FF3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B296F1"/>
  <w15:docId w15:val="{7DDD88F3-71A9-4E2D-8D71-B3D3FDBA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5E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53B9"/>
    <w:pPr>
      <w:ind w:left="720"/>
      <w:contextualSpacing/>
    </w:pPr>
  </w:style>
  <w:style w:type="character" w:styleId="a4">
    <w:name w:val="Hyperlink"/>
    <w:basedOn w:val="a0"/>
    <w:uiPriority w:val="99"/>
    <w:rsid w:val="00074653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8947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D6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6225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9C5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C54E6"/>
    <w:rPr>
      <w:rFonts w:cs="Times New Roman"/>
    </w:rPr>
  </w:style>
  <w:style w:type="paragraph" w:styleId="aa">
    <w:name w:val="footer"/>
    <w:basedOn w:val="a"/>
    <w:link w:val="ab"/>
    <w:uiPriority w:val="99"/>
    <w:rsid w:val="009C5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9C54E6"/>
    <w:rPr>
      <w:rFonts w:cs="Times New Roman"/>
    </w:rPr>
  </w:style>
  <w:style w:type="character" w:styleId="ac">
    <w:name w:val="annotation reference"/>
    <w:basedOn w:val="a0"/>
    <w:uiPriority w:val="99"/>
    <w:semiHidden/>
    <w:rsid w:val="00EB1C33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EB1C3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EB1C33"/>
    <w:rPr>
      <w:rFonts w:cs="Times New Roman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rsid w:val="00EB1C3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EB1C33"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sockanc61@rsoc.ru" TargetMode="External"/><Relationship Id="rId5" Type="http://schemas.openxmlformats.org/officeDocument/2006/relationships/styles" Target="styles.xml"/><Relationship Id="rId10" Type="http://schemas.openxmlformats.org/officeDocument/2006/relationships/hyperlink" Target="http://rkn.gov.ru/personal-data/registe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 ЛУКОЙЛ" ma:contentTypeID="0x010100DD942C1476A24F1E8E2F541450E111A5006D6FA33397360E4DB7DB976581749B4E" ma:contentTypeVersion="" ma:contentTypeDescription="Тип контента для документов ЛУКОЙЛ." ma:contentTypeScope="" ma:versionID="97ace1d522a546e48cae66330bfff7b1">
  <xsd:schema xmlns:xsd="http://www.w3.org/2001/XMLSchema" xmlns:xs="http://www.w3.org/2001/XMLSchema" xmlns:p="http://schemas.microsoft.com/office/2006/metadata/properties" xmlns:ns1="http://schemas.microsoft.com/sharepoint/v3" xmlns:ns2="87E38F77-6E4E-4C04-B211-C6B7E79FBF95" targetNamespace="http://schemas.microsoft.com/office/2006/metadata/properties" ma:root="true" ma:fieldsID="d9cac8b51a80c6ae7eb52a9db6ee712e" ns1:_="" ns2:_="">
    <xsd:import namespace="http://schemas.microsoft.com/sharepoint/v3"/>
    <xsd:import namespace="87E38F77-6E4E-4C04-B211-C6B7E79FBF95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2:LukoilCommonTag_Note" minOccurs="0"/>
                <xsd:element ref="ns2:LukoilCommonPageNumberingOffset" minOccurs="0"/>
                <xsd:element ref="ns2:LukoilCommonBookmar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Ссылка на шаблон" ma:hidden="true" ma:internalName="TemplateUrl">
      <xsd:simpleType>
        <xsd:restriction base="dms:Text"/>
      </xsd:simpleType>
    </xsd:element>
    <xsd:element name="xd_ProgID" ma:index="2" nillable="true" ma:displayName="Ссылка на HTML-файл" ma:hidden="true" ma:internalName="xd_ProgID">
      <xsd:simpleType>
        <xsd:restriction base="dms:Text"/>
      </xsd:simpleType>
    </xsd:element>
    <xsd:element name="xd_Signature" ma:index="3" nillable="true" ma:displayName="Подписан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38F77-6E4E-4C04-B211-C6B7E79FBF95" elementFormDefault="qualified">
    <xsd:import namespace="http://schemas.microsoft.com/office/2006/documentManagement/types"/>
    <xsd:import namespace="http://schemas.microsoft.com/office/infopath/2007/PartnerControls"/>
    <xsd:element name="LukoilCommonTag_Note" ma:index="7" nillable="true" ma:taxonomy="true" ma:internalName="LukoilCommonTag_Note" ma:taxonomyFieldName="LukoilCommonTag" ma:displayName="Тэг" ma:fieldId="{9ead99fb-611e-4871-b98e-253201853a49}" ma:taxonomyMulti="true" ma:sspId="57c54ea1-1d65-40b3-9f02-3ebb6918e638" ma:termSetId="e95c5d70-88ff-4e98-96ce-5b03cb9baf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ukoilCommonPageNumberingOffset" ma:index="8" nillable="true" ma:displayName="Смещение номеров страниц" ma:internalName="LukoilCommonPageNumberingOffset">
      <xsd:simpleType>
        <xsd:restriction base="dms:Unknown"/>
      </xsd:simpleType>
    </xsd:element>
    <xsd:element name="LukoilCommonBookmarks" ma:index="9" nillable="true" ma:displayName="Оглавление (pdf)" ma:description="Содержит информацию об оглавлении pdf документа (извлекается при добавлении/изменении)" ma:internalName="LukoilCommonBookmark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axOccurs="1" ma:index="0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LukoilCommonTag_Note xmlns="87E38F77-6E4E-4C04-B211-C6B7E79FBF95">
      <Terms xmlns="http://schemas.microsoft.com/office/infopath/2007/PartnerControls"/>
    </LukoilCommonTag_Note>
    <LukoilCommonBookmarks xmlns="87E38F77-6E4E-4C04-B211-C6B7E79FBF95" xsi:nil="true"/>
    <LukoilCommonPageNumberingOffset xmlns="87E38F77-6E4E-4C04-B211-C6B7E79FBF95" xsi:nil="true"/>
    <xd_ProgID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0F5AD-3E17-4313-A544-20552ABEB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7E38F77-6E4E-4C04-B211-C6B7E79FB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439772-642E-4E99-8050-0EC188E1E616}">
  <ds:schemaRefs>
    <ds:schemaRef ds:uri="http://schemas.microsoft.com/office/2006/metadata/properties"/>
    <ds:schemaRef ds:uri="http://schemas.microsoft.com/sharepoint/v3"/>
    <ds:schemaRef ds:uri="87E38F77-6E4E-4C04-B211-C6B7E79FBF95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1950BC-A05D-4B75-A3C0-EE0B43A5C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2300</Words>
  <Characters>13111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Политика ОАО ЛУКОЙЛ в отношении обработки персональных данных</vt:lpstr>
    </vt:vector>
  </TitlesOfParts>
  <Company>Lukoil</Company>
  <LinksUpToDate>false</LinksUpToDate>
  <CharactersWithSpaces>15381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 ОАО ЛУКОЙЛ в отношении обработки персональных данных</dc:title>
  <dc:subject>Персональные данные</dc:subject>
  <dc:creator>Kaipov, Pavel</dc:creator>
  <cp:lastModifiedBy>Счастливцева Юлия Александровна</cp:lastModifiedBy>
  <cp:revision>2</cp:revision>
  <cp:lastPrinted>2016-03-21T05:19:00Z</cp:lastPrinted>
  <dcterms:created xsi:type="dcterms:W3CDTF">2023-08-01T06:19:00Z</dcterms:created>
  <dcterms:modified xsi:type="dcterms:W3CDTF">2023-08-01T06:19:00Z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0x010100DD942C1476A24F1E8E2F541450E111A5006D6FA33397360E4DB7DB976581749B4E</vt:lpwstr>
  </property>
  <property fmtid="{D5CDD505-2E9C-101B-9397-08002B2CF9AE}" pid="4" name="LukoilCommonTag">
    <vt:lpwstr/>
  </property>
</Properties>
</file>